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7C3F" w:rsidRPr="00D10148" w:rsidRDefault="00E97C3F" w:rsidP="00E97C3F">
      <w:pPr>
        <w:jc w:val="both"/>
        <w:rPr>
          <w:rFonts w:ascii="Times New Roman" w:hAnsi="Times New Roman"/>
          <w:b/>
          <w:spacing w:val="-3"/>
          <w:sz w:val="24"/>
        </w:rPr>
      </w:pPr>
      <w:r w:rsidRPr="00D10148">
        <w:rPr>
          <w:rFonts w:ascii="Times New Roman" w:hAnsi="Times New Roman"/>
          <w:b/>
          <w:spacing w:val="-3"/>
          <w:sz w:val="24"/>
        </w:rPr>
        <w:t>ТЕМА 2.</w:t>
      </w:r>
      <w:r w:rsidRPr="00D10148">
        <w:rPr>
          <w:rFonts w:ascii="Times New Roman" w:hAnsi="Times New Roman"/>
          <w:b/>
          <w:sz w:val="24"/>
        </w:rPr>
        <w:t xml:space="preserve">  РАЗРАБОТКА СТРАТЕГИИ КОМПАНИИ</w:t>
      </w:r>
      <w:r w:rsidRPr="00D10148">
        <w:rPr>
          <w:rFonts w:ascii="Times New Roman" w:hAnsi="Times New Roman"/>
          <w:b/>
          <w:spacing w:val="-3"/>
          <w:sz w:val="24"/>
        </w:rPr>
        <w:t xml:space="preserve"> </w:t>
      </w:r>
    </w:p>
    <w:p w:rsidR="00E97C3F" w:rsidRPr="00D10148" w:rsidRDefault="00E97C3F" w:rsidP="00E97C3F">
      <w:pPr>
        <w:jc w:val="both"/>
        <w:rPr>
          <w:rFonts w:ascii="Times New Roman" w:hAnsi="Times New Roman"/>
          <w:b/>
          <w:spacing w:val="-3"/>
          <w:sz w:val="24"/>
        </w:rPr>
      </w:pPr>
    </w:p>
    <w:p w:rsidR="00E97C3F" w:rsidRPr="00D10148" w:rsidRDefault="00E97C3F" w:rsidP="00E97C3F">
      <w:pPr>
        <w:jc w:val="both"/>
        <w:rPr>
          <w:rFonts w:ascii="Times New Roman" w:hAnsi="Times New Roman"/>
          <w:sz w:val="24"/>
        </w:rPr>
      </w:pPr>
      <w:r w:rsidRPr="00D10148">
        <w:rPr>
          <w:rFonts w:ascii="Times New Roman" w:hAnsi="Times New Roman"/>
          <w:b/>
          <w:sz w:val="24"/>
        </w:rPr>
        <w:t>Целью данной темы</w:t>
      </w:r>
      <w:r w:rsidRPr="00D10148">
        <w:rPr>
          <w:rFonts w:ascii="Times New Roman" w:hAnsi="Times New Roman"/>
          <w:sz w:val="24"/>
        </w:rPr>
        <w:t xml:space="preserve"> является изучение разработки миссии и стратегии компании,   определение и классификация целей, стратегий, </w:t>
      </w:r>
      <w:r w:rsidRPr="00D10148">
        <w:rPr>
          <w:rFonts w:ascii="Times New Roman" w:hAnsi="Times New Roman"/>
          <w:bCs/>
          <w:sz w:val="24"/>
        </w:rPr>
        <w:t>рассмотрение  ф</w:t>
      </w:r>
      <w:r w:rsidRPr="00D10148">
        <w:rPr>
          <w:rFonts w:ascii="Times New Roman" w:hAnsi="Times New Roman"/>
          <w:sz w:val="24"/>
        </w:rPr>
        <w:t>акторов, определяющих стратегию.</w:t>
      </w:r>
    </w:p>
    <w:p w:rsidR="00E97C3F" w:rsidRPr="00D10148" w:rsidRDefault="00E97C3F" w:rsidP="00E97C3F">
      <w:pPr>
        <w:jc w:val="both"/>
        <w:rPr>
          <w:rFonts w:ascii="Times New Roman" w:hAnsi="Times New Roman"/>
          <w:sz w:val="24"/>
        </w:rPr>
      </w:pPr>
    </w:p>
    <w:p w:rsidR="00E97C3F" w:rsidRPr="00D10148" w:rsidRDefault="00E97C3F" w:rsidP="00E97C3F">
      <w:pPr>
        <w:shd w:val="clear" w:color="auto" w:fill="FFFFFF"/>
        <w:ind w:right="446" w:firstLine="295"/>
        <w:jc w:val="both"/>
        <w:rPr>
          <w:rFonts w:ascii="Times New Roman" w:hAnsi="Times New Roman"/>
          <w:b/>
          <w:sz w:val="24"/>
        </w:rPr>
      </w:pPr>
      <w:r w:rsidRPr="00D10148">
        <w:rPr>
          <w:rFonts w:ascii="Times New Roman" w:hAnsi="Times New Roman"/>
          <w:sz w:val="24"/>
        </w:rPr>
        <w:t xml:space="preserve">                        </w:t>
      </w:r>
      <w:r w:rsidRPr="00D10148">
        <w:rPr>
          <w:rFonts w:ascii="Times New Roman" w:hAnsi="Times New Roman"/>
          <w:b/>
          <w:sz w:val="24"/>
        </w:rPr>
        <w:t xml:space="preserve"> План лекций</w:t>
      </w:r>
    </w:p>
    <w:p w:rsidR="00E97C3F" w:rsidRPr="00D10148" w:rsidRDefault="00E97C3F" w:rsidP="00E97C3F">
      <w:pPr>
        <w:shd w:val="clear" w:color="auto" w:fill="FFFFFF"/>
        <w:ind w:right="446" w:firstLine="295"/>
        <w:jc w:val="both"/>
        <w:rPr>
          <w:rFonts w:ascii="Times New Roman" w:hAnsi="Times New Roman"/>
          <w:b/>
          <w:sz w:val="24"/>
        </w:rPr>
      </w:pP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lang w:val="kk-KZ"/>
        </w:rPr>
        <w:t>1.</w:t>
      </w:r>
      <w:r w:rsidRPr="00D10148">
        <w:rPr>
          <w:rFonts w:ascii="Times New Roman" w:hAnsi="Times New Roman"/>
          <w:spacing w:val="-3"/>
          <w:sz w:val="24"/>
        </w:rPr>
        <w:t xml:space="preserve">Принципы разработки эффективной стратегии развития организации. </w:t>
      </w:r>
    </w:p>
    <w:p w:rsidR="00E97C3F" w:rsidRPr="00D10148" w:rsidRDefault="00E97C3F" w:rsidP="00E97C3F">
      <w:pPr>
        <w:pStyle w:val="a5"/>
        <w:shd w:val="clear" w:color="auto" w:fill="FFFFFF"/>
        <w:ind w:left="0"/>
        <w:jc w:val="both"/>
        <w:rPr>
          <w:rFonts w:ascii="Times New Roman" w:hAnsi="Times New Roman"/>
          <w:spacing w:val="-3"/>
          <w:sz w:val="24"/>
        </w:rPr>
      </w:pPr>
      <w:r w:rsidRPr="00D10148">
        <w:rPr>
          <w:rFonts w:ascii="Times New Roman" w:hAnsi="Times New Roman"/>
          <w:spacing w:val="-3"/>
          <w:sz w:val="24"/>
          <w:lang w:val="kk-KZ"/>
        </w:rPr>
        <w:t>2.</w:t>
      </w:r>
      <w:r w:rsidRPr="00D10148">
        <w:rPr>
          <w:rFonts w:ascii="Times New Roman" w:hAnsi="Times New Roman"/>
          <w:spacing w:val="-3"/>
          <w:sz w:val="24"/>
        </w:rPr>
        <w:t>Подходы к разработке стратегий. Процесс разработки стратегии компании. Понятие и определение бизнеса.</w:t>
      </w:r>
    </w:p>
    <w:p w:rsidR="00E97C3F" w:rsidRPr="00D10148" w:rsidRDefault="00E97C3F" w:rsidP="00E97C3F">
      <w:pPr>
        <w:pStyle w:val="a5"/>
        <w:shd w:val="clear" w:color="auto" w:fill="FFFFFF"/>
        <w:ind w:left="0"/>
        <w:jc w:val="both"/>
        <w:rPr>
          <w:rFonts w:ascii="Times New Roman" w:hAnsi="Times New Roman"/>
          <w:spacing w:val="-3"/>
          <w:sz w:val="24"/>
        </w:rPr>
      </w:pPr>
      <w:r w:rsidRPr="00D10148">
        <w:rPr>
          <w:rFonts w:ascii="Times New Roman" w:hAnsi="Times New Roman"/>
          <w:spacing w:val="-3"/>
          <w:sz w:val="24"/>
          <w:lang w:val="kk-KZ"/>
        </w:rPr>
        <w:t>3.</w:t>
      </w:r>
      <w:r w:rsidRPr="00D10148">
        <w:rPr>
          <w:rFonts w:ascii="Times New Roman" w:hAnsi="Times New Roman"/>
          <w:spacing w:val="-3"/>
          <w:sz w:val="24"/>
        </w:rPr>
        <w:t xml:space="preserve"> Определение миссии и целей организации. Понятие и значение миссии организации. Факторы, влияющие на содержание миссии организации. </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lang w:val="kk-KZ"/>
        </w:rPr>
        <w:t>4.</w:t>
      </w:r>
      <w:r w:rsidRPr="00D10148">
        <w:rPr>
          <w:rFonts w:ascii="Times New Roman" w:hAnsi="Times New Roman"/>
          <w:spacing w:val="-3"/>
          <w:sz w:val="24"/>
        </w:rPr>
        <w:t xml:space="preserve">Цели организации, приоритеты целей, временные интервалы целей и их изменение. Финансовые цели. Стратегические цели. </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lang w:val="kk-KZ"/>
        </w:rPr>
        <w:t>5.</w:t>
      </w:r>
      <w:r w:rsidRPr="00D10148">
        <w:rPr>
          <w:rFonts w:ascii="Times New Roman" w:hAnsi="Times New Roman"/>
          <w:spacing w:val="-3"/>
          <w:sz w:val="24"/>
        </w:rPr>
        <w:t>Формирование стратегического видения и выбор стратегической позиции.</w:t>
      </w:r>
    </w:p>
    <w:p w:rsidR="00E97C3F" w:rsidRPr="00D10148" w:rsidRDefault="00E97C3F" w:rsidP="00E97C3F">
      <w:pPr>
        <w:pStyle w:val="21"/>
        <w:spacing w:after="0" w:line="240" w:lineRule="auto"/>
        <w:rPr>
          <w:b/>
        </w:rPr>
      </w:pPr>
    </w:p>
    <w:p w:rsidR="00E97C3F" w:rsidRPr="00D10148" w:rsidRDefault="00E97C3F" w:rsidP="00E97C3F">
      <w:pPr>
        <w:pStyle w:val="a5"/>
        <w:shd w:val="clear" w:color="auto" w:fill="FFFFFF"/>
        <w:ind w:left="360"/>
        <w:jc w:val="both"/>
        <w:rPr>
          <w:rFonts w:ascii="Times New Roman" w:hAnsi="Times New Roman"/>
          <w:b/>
          <w:spacing w:val="-3"/>
          <w:sz w:val="24"/>
          <w:highlight w:val="yellow"/>
          <w:lang w:val="kk-KZ"/>
        </w:rPr>
      </w:pPr>
    </w:p>
    <w:p w:rsidR="00E97C3F" w:rsidRPr="00D10148" w:rsidRDefault="00E97C3F" w:rsidP="00E97C3F">
      <w:pPr>
        <w:shd w:val="clear" w:color="auto" w:fill="FFFFFF"/>
        <w:jc w:val="both"/>
        <w:rPr>
          <w:rFonts w:ascii="Times New Roman" w:hAnsi="Times New Roman"/>
          <w:b/>
          <w:spacing w:val="-3"/>
          <w:sz w:val="24"/>
        </w:rPr>
      </w:pPr>
      <w:r w:rsidRPr="00D10148">
        <w:rPr>
          <w:rFonts w:ascii="Times New Roman" w:hAnsi="Times New Roman"/>
          <w:b/>
          <w:spacing w:val="-3"/>
          <w:sz w:val="24"/>
          <w:lang w:val="kk-KZ"/>
        </w:rPr>
        <w:t>1.</w:t>
      </w:r>
      <w:r w:rsidRPr="00D10148">
        <w:rPr>
          <w:rFonts w:ascii="Times New Roman" w:hAnsi="Times New Roman"/>
          <w:b/>
          <w:spacing w:val="-3"/>
          <w:sz w:val="24"/>
        </w:rPr>
        <w:t xml:space="preserve">Принципы разработки эффективной стратегии развития организации. </w:t>
      </w:r>
    </w:p>
    <w:p w:rsidR="00E97C3F" w:rsidRPr="00D10148" w:rsidRDefault="00E97C3F" w:rsidP="00E97C3F">
      <w:pPr>
        <w:shd w:val="clear" w:color="auto" w:fill="FFFFFF"/>
        <w:jc w:val="both"/>
        <w:rPr>
          <w:rFonts w:ascii="Times New Roman" w:hAnsi="Times New Roman"/>
          <w:b/>
          <w:spacing w:val="-3"/>
          <w:sz w:val="24"/>
        </w:rPr>
      </w:pP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Существует две точки зрения относительно того, кто и на каком уровне должен разрабатывать стратегию. Первая точка зрения звучит так: поскольку разработка стратегии предполагает целеполагание, то она проводится на верхнем уровне управления организацией. Вторая точка зрения связана с так называемой «стратегической пирамидой», отражающей распределение ответственности по разработке стратегии по нескольким уровням, число которых колеблется от трех до четырех. Несогласованность названных точек зрения кажущаяся, так как стратегия организации, корпорации действительно должна разрабатываться ее руководством, а стратегии более низкого уровня - уже на ее основе. В небольшой или средней организации эти позиции смыкаются, так как нет необходимости обсуждать разделение труда по  разработке стратегии. В этом случае весь комплекс действий реально может быть выполнен руководством организации или под контролем руководства.</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w:t>
      </w:r>
      <w:r w:rsidRPr="00D10148">
        <w:rPr>
          <w:rFonts w:ascii="Times New Roman" w:hAnsi="Times New Roman"/>
          <w:spacing w:val="-3"/>
          <w:sz w:val="24"/>
        </w:rPr>
        <w:t xml:space="preserve">  Стратегия конкуренции, как правило, бывает одновременно атакующей и оборонительной – некоторые действия могут быть прямым наступлением на рыночные позиции конкурентов или, с другой стороны, попыткой нейтрализовать новые методы конкурентной борьбы. Тремя основными конкурентными подходами являются:</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1) Стремление стать производителем с низкими издержками (тем самым стремиться получить конкурентное преимущество, основанное на издержках);</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2) Достижение дифференциации, основанной на таких преимуществах, как качество, показатели работы, обслуживание, стиль, технологическое преимущество, необычно высокая ценность;</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3) Концентрация внимания на небольшой нише на рынке путем более качественного выполнения работы по сравнению с конкурентами и удовлетворения специфических потребностей покупателей.</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Формирование  стратегии   </w:t>
      </w:r>
      <w:r w:rsidRPr="00D10148">
        <w:rPr>
          <w:rFonts w:ascii="Times New Roman" w:hAnsi="Times New Roman"/>
          <w:spacing w:val="-3"/>
          <w:sz w:val="24"/>
        </w:rPr>
        <w:t xml:space="preserve">- процесс разработки корпоративной, деловой, функциональной и операционной стратегий компании. Уровень разработки стратегии   - уровень иерархии, отвечающий за разрешение стратегических проблем. Если проблемы связаны с корпорацией в целом, то они соответственно адресуются на верхний уровень, а значит, речь идет о корпоративной стратегии. Разработка корпоративной стратегии – действия по диверсификации, улучшению общих показателей в сферах деятельности, поиск синергетического эффекта, создание инвестиционных приоритетов. </w:t>
      </w:r>
      <w:r w:rsidRPr="00D10148">
        <w:rPr>
          <w:rFonts w:ascii="Times New Roman" w:hAnsi="Times New Roman"/>
          <w:bCs/>
          <w:spacing w:val="-3"/>
          <w:sz w:val="24"/>
        </w:rPr>
        <w:t>Таблица 3 содержит все виды стратегических действий, которые соответствуют каждому из четырех уровней разработки стратегии.</w:t>
      </w:r>
    </w:p>
    <w:p w:rsidR="00E97C3F" w:rsidRPr="00D10148" w:rsidRDefault="00E97C3F" w:rsidP="00E97C3F">
      <w:pPr>
        <w:pStyle w:val="2"/>
        <w:ind w:firstLine="0"/>
        <w:jc w:val="left"/>
        <w:rPr>
          <w:rFonts w:ascii="Times New Roman" w:hAnsi="Times New Roman"/>
          <w:b w:val="0"/>
          <w:bCs w:val="0"/>
          <w:spacing w:val="-3"/>
          <w:lang w:val="ru-RU"/>
        </w:rPr>
      </w:pPr>
    </w:p>
    <w:p w:rsidR="00E97C3F" w:rsidRPr="00D10148" w:rsidRDefault="00E97C3F" w:rsidP="00E97C3F">
      <w:pPr>
        <w:pStyle w:val="2"/>
        <w:ind w:firstLine="0"/>
        <w:jc w:val="left"/>
        <w:rPr>
          <w:rFonts w:ascii="Times New Roman" w:hAnsi="Times New Roman"/>
          <w:bCs w:val="0"/>
          <w:spacing w:val="-3"/>
          <w:lang w:val="ru-RU"/>
        </w:rPr>
      </w:pPr>
      <w:r w:rsidRPr="00D10148">
        <w:rPr>
          <w:rFonts w:ascii="Times New Roman" w:hAnsi="Times New Roman"/>
          <w:b w:val="0"/>
          <w:bCs w:val="0"/>
          <w:spacing w:val="-3"/>
        </w:rPr>
        <w:t xml:space="preserve">Таблица 3. </w:t>
      </w:r>
      <w:r w:rsidRPr="00D10148">
        <w:rPr>
          <w:rFonts w:ascii="Times New Roman" w:hAnsi="Times New Roman"/>
          <w:bCs w:val="0"/>
          <w:spacing w:val="-3"/>
        </w:rPr>
        <w:t>Разделение задачи разработки стратегии по уровням иерархии</w:t>
      </w:r>
    </w:p>
    <w:p w:rsidR="00E97C3F" w:rsidRPr="00D10148" w:rsidRDefault="00E97C3F" w:rsidP="00E97C3F">
      <w:pPr>
        <w:rPr>
          <w:rFonts w:ascii="Times New Roman" w:hAnsi="Times New Roman"/>
          <w:sz w:val="24"/>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2340"/>
        <w:gridCol w:w="5040"/>
      </w:tblGrid>
      <w:tr w:rsidR="00E97C3F" w:rsidRPr="00D10148" w:rsidTr="00F150FB">
        <w:tc>
          <w:tcPr>
            <w:tcW w:w="1908" w:type="dxa"/>
          </w:tcPr>
          <w:p w:rsidR="00E97C3F" w:rsidRPr="00D10148" w:rsidRDefault="00E97C3F" w:rsidP="00F150FB">
            <w:pPr>
              <w:pStyle w:val="3"/>
              <w:spacing w:before="0"/>
              <w:jc w:val="both"/>
              <w:rPr>
                <w:rFonts w:ascii="Times New Roman" w:hAnsi="Times New Roman"/>
                <w:b w:val="0"/>
                <w:bCs w:val="0"/>
                <w:color w:val="auto"/>
                <w:spacing w:val="-3"/>
              </w:rPr>
            </w:pPr>
            <w:r w:rsidRPr="00D10148">
              <w:rPr>
                <w:rFonts w:ascii="Times New Roman" w:hAnsi="Times New Roman"/>
                <w:b w:val="0"/>
                <w:bCs w:val="0"/>
                <w:color w:val="auto"/>
                <w:spacing w:val="-3"/>
              </w:rPr>
              <w:t>Уровень стратегии</w:t>
            </w:r>
          </w:p>
        </w:tc>
        <w:tc>
          <w:tcPr>
            <w:tcW w:w="2340" w:type="dxa"/>
          </w:tcPr>
          <w:p w:rsidR="00E97C3F" w:rsidRPr="00D10148" w:rsidRDefault="00E97C3F" w:rsidP="00F150FB">
            <w:pPr>
              <w:pStyle w:val="7"/>
              <w:spacing w:before="0" w:after="0"/>
              <w:rPr>
                <w:spacing w:val="-3"/>
              </w:rPr>
            </w:pPr>
            <w:r w:rsidRPr="00D10148">
              <w:rPr>
                <w:spacing w:val="-3"/>
              </w:rPr>
              <w:t xml:space="preserve">Ответственные лица </w:t>
            </w:r>
          </w:p>
        </w:tc>
        <w:tc>
          <w:tcPr>
            <w:tcW w:w="5040"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 xml:space="preserve">Мероприятия, характерные для каждого уровня </w:t>
            </w:r>
          </w:p>
        </w:tc>
      </w:tr>
      <w:tr w:rsidR="00E97C3F" w:rsidRPr="00D10148" w:rsidTr="00F150FB">
        <w:tc>
          <w:tcPr>
            <w:tcW w:w="1908"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Корпоративная               стратегия</w:t>
            </w:r>
          </w:p>
        </w:tc>
        <w:tc>
          <w:tcPr>
            <w:tcW w:w="2340"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Управляющие высшего ранга, другие ключевые менеджеры (решение обычно принимаются советом директоров)</w:t>
            </w:r>
          </w:p>
        </w:tc>
        <w:tc>
          <w:tcPr>
            <w:tcW w:w="5040" w:type="dxa"/>
          </w:tcPr>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Создание и управление высокопродуктивным хозяйственным портфелем структурных подразделений корпорации (приобретение компаний, укрепление существующих деловых позиций, прекращение деятельности, не соответствующей управленческим планам)</w:t>
            </w:r>
          </w:p>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 xml:space="preserve">Достижение синергизма среди родственных структурных подразделений и превращение его в конкурентное преимущество </w:t>
            </w:r>
          </w:p>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 xml:space="preserve">Установление инвестиционных приоритетов и направление корпоративных ресурсов в наиболее привлекательные сферы деятельности  </w:t>
            </w:r>
          </w:p>
        </w:tc>
      </w:tr>
      <w:tr w:rsidR="00E97C3F" w:rsidRPr="00D10148" w:rsidTr="00F150FB">
        <w:tc>
          <w:tcPr>
            <w:tcW w:w="1908" w:type="dxa"/>
            <w:tcBorders>
              <w:bottom w:val="single" w:sz="4" w:space="0" w:color="auto"/>
            </w:tcBorders>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Деловая стратегия</w:t>
            </w:r>
          </w:p>
        </w:tc>
        <w:tc>
          <w:tcPr>
            <w:tcW w:w="2340" w:type="dxa"/>
            <w:tcBorders>
              <w:bottom w:val="single" w:sz="4" w:space="0" w:color="auto"/>
            </w:tcBorders>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Генеральные директора/руководители подразделений (решения обычно принимаются и корпоративным руководством или советом директоров)</w:t>
            </w:r>
          </w:p>
        </w:tc>
        <w:tc>
          <w:tcPr>
            <w:tcW w:w="5040" w:type="dxa"/>
            <w:tcBorders>
              <w:bottom w:val="single" w:sz="4" w:space="0" w:color="auto"/>
            </w:tcBorders>
          </w:tcPr>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 xml:space="preserve">Разработка мер, направленных на усиление и конкурентоспособности и </w:t>
            </w:r>
          </w:p>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 xml:space="preserve">сохранение конкурентных преимуществ </w:t>
            </w:r>
          </w:p>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Формирование механизма реагирование на внешние изменения</w:t>
            </w:r>
          </w:p>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 xml:space="preserve">Объединение стратегических действий основных функциональных подразделений </w:t>
            </w:r>
          </w:p>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 xml:space="preserve">Усилия по решению специфических вопросов и проблем компании     </w:t>
            </w:r>
          </w:p>
        </w:tc>
      </w:tr>
      <w:tr w:rsidR="00E97C3F" w:rsidRPr="00D10148" w:rsidTr="00F150FB">
        <w:tc>
          <w:tcPr>
            <w:tcW w:w="1908" w:type="dxa"/>
            <w:tcBorders>
              <w:bottom w:val="nil"/>
            </w:tcBorders>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Функциональная стратегия</w:t>
            </w:r>
          </w:p>
        </w:tc>
        <w:tc>
          <w:tcPr>
            <w:tcW w:w="2340" w:type="dxa"/>
            <w:tcBorders>
              <w:bottom w:val="nil"/>
            </w:tcBorders>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Руководители среднего звена (решения принимаются главой подразделения)</w:t>
            </w:r>
          </w:p>
        </w:tc>
        <w:tc>
          <w:tcPr>
            <w:tcW w:w="5040" w:type="dxa"/>
            <w:tcBorders>
              <w:bottom w:val="nil"/>
            </w:tcBorders>
          </w:tcPr>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 xml:space="preserve">Действия по поддержке деловой стратегии и достижению целей подразделения </w:t>
            </w:r>
          </w:p>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 xml:space="preserve">Обзор, пересмотр и объединение предложений менеджеров на местах </w:t>
            </w:r>
          </w:p>
        </w:tc>
      </w:tr>
      <w:tr w:rsidR="00E97C3F" w:rsidRPr="00D10148" w:rsidTr="00F150FB">
        <w:tc>
          <w:tcPr>
            <w:tcW w:w="9288" w:type="dxa"/>
            <w:gridSpan w:val="3"/>
            <w:tcBorders>
              <w:top w:val="nil"/>
              <w:left w:val="nil"/>
              <w:bottom w:val="single" w:sz="4" w:space="0" w:color="auto"/>
              <w:right w:val="nil"/>
            </w:tcBorders>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 xml:space="preserve">                                                                  </w:t>
            </w:r>
          </w:p>
        </w:tc>
      </w:tr>
      <w:tr w:rsidR="00E97C3F" w:rsidRPr="00D10148" w:rsidTr="00F150FB">
        <w:tc>
          <w:tcPr>
            <w:tcW w:w="1908" w:type="dxa"/>
            <w:tcBorders>
              <w:top w:val="single" w:sz="4" w:space="0" w:color="auto"/>
            </w:tcBorders>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Операционная стратегия</w:t>
            </w:r>
          </w:p>
        </w:tc>
        <w:tc>
          <w:tcPr>
            <w:tcW w:w="2340" w:type="dxa"/>
            <w:tcBorders>
              <w:top w:val="single" w:sz="4" w:space="0" w:color="auto"/>
            </w:tcBorders>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Руководители на местах (решения принимаются руководителями функциональных служб и других отделов)</w:t>
            </w:r>
          </w:p>
        </w:tc>
        <w:tc>
          <w:tcPr>
            <w:tcW w:w="5040" w:type="dxa"/>
            <w:tcBorders>
              <w:top w:val="single" w:sz="4" w:space="0" w:color="auto"/>
            </w:tcBorders>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Действия по решению узкоспециальных вопросов и проблем, связанных с достижением целей подразделения</w:t>
            </w:r>
          </w:p>
        </w:tc>
      </w:tr>
    </w:tbl>
    <w:p w:rsidR="00E97C3F" w:rsidRPr="00D10148" w:rsidRDefault="00E97C3F" w:rsidP="00E97C3F">
      <w:pPr>
        <w:shd w:val="clear" w:color="auto" w:fill="FFFFFF"/>
        <w:jc w:val="both"/>
        <w:rPr>
          <w:rFonts w:ascii="Times New Roman" w:hAnsi="Times New Roman"/>
          <w:spacing w:val="-3"/>
          <w:sz w:val="24"/>
        </w:rPr>
      </w:pPr>
    </w:p>
    <w:p w:rsidR="00E97C3F" w:rsidRPr="00D10148" w:rsidRDefault="00E97C3F" w:rsidP="00E97C3F">
      <w:pPr>
        <w:tabs>
          <w:tab w:val="left" w:pos="900"/>
        </w:tabs>
        <w:jc w:val="both"/>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ind w:firstLine="540"/>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Корпоративная стратегия</w:t>
      </w:r>
      <w:r w:rsidRPr="00D10148">
        <w:rPr>
          <w:rFonts w:ascii="Times New Roman" w:hAnsi="Times New Roman"/>
          <w:spacing w:val="-3"/>
          <w:sz w:val="24"/>
        </w:rPr>
        <w:t xml:space="preserve"> является общим планом управления для диверсифицированной компании и состоит из действий, предпринимаемых для утверждения своих позиций в различных отраслях промышленности. </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z w:val="24"/>
        </w:rPr>
        <w:t xml:space="preserve">      </w:t>
      </w:r>
      <w:r w:rsidRPr="00D10148">
        <w:rPr>
          <w:rFonts w:ascii="Times New Roman" w:hAnsi="Times New Roman"/>
          <w:b/>
          <w:sz w:val="24"/>
        </w:rPr>
        <w:t xml:space="preserve">   </w:t>
      </w:r>
      <w:r w:rsidRPr="00D10148">
        <w:rPr>
          <w:rFonts w:ascii="Times New Roman" w:hAnsi="Times New Roman"/>
          <w:b/>
          <w:spacing w:val="-3"/>
          <w:sz w:val="24"/>
        </w:rPr>
        <w:t xml:space="preserve">  Деловая стратегия</w:t>
      </w:r>
      <w:r w:rsidRPr="00D10148">
        <w:rPr>
          <w:rFonts w:ascii="Times New Roman" w:hAnsi="Times New Roman"/>
          <w:spacing w:val="-3"/>
          <w:sz w:val="24"/>
        </w:rPr>
        <w:t xml:space="preserve"> нацелена на установление к укрепление долгосрочной конкурентоспособной позиции компании на рынке.     </w:t>
      </w:r>
    </w:p>
    <w:p w:rsidR="00E97C3F" w:rsidRPr="00D10148" w:rsidRDefault="00E97C3F" w:rsidP="00E97C3F">
      <w:pPr>
        <w:shd w:val="clear" w:color="auto" w:fill="FFFFFF"/>
        <w:jc w:val="both"/>
        <w:rPr>
          <w:rFonts w:ascii="Times New Roman" w:hAnsi="Times New Roman"/>
          <w:b/>
          <w:bCs/>
          <w:spacing w:val="-3"/>
          <w:sz w:val="24"/>
        </w:rPr>
      </w:pPr>
    </w:p>
    <w:p w:rsidR="00E97C3F" w:rsidRPr="00D10148" w:rsidRDefault="00E97C3F" w:rsidP="00E97C3F">
      <w:pPr>
        <w:shd w:val="clear" w:color="auto" w:fill="FFFFFF"/>
        <w:jc w:val="both"/>
        <w:rPr>
          <w:rFonts w:ascii="Times New Roman" w:hAnsi="Times New Roman"/>
          <w:spacing w:val="-3"/>
          <w:sz w:val="24"/>
        </w:rPr>
      </w:pPr>
    </w:p>
    <w:p w:rsidR="00E97C3F" w:rsidRPr="00D10148" w:rsidRDefault="00E97C3F" w:rsidP="00E97C3F">
      <w:pPr>
        <w:ind w:firstLine="540"/>
        <w:jc w:val="both"/>
        <w:rPr>
          <w:rFonts w:ascii="Times New Roman" w:hAnsi="Times New Roman"/>
          <w:spacing w:val="-3"/>
          <w:sz w:val="24"/>
        </w:rPr>
      </w:pPr>
      <w:r w:rsidRPr="00D10148">
        <w:rPr>
          <w:rFonts w:ascii="Times New Roman" w:hAnsi="Times New Roman"/>
          <w:spacing w:val="-3"/>
          <w:sz w:val="24"/>
        </w:rPr>
        <w:t xml:space="preserve">Рисунок 2 изображает основные элементы, которые формирует стратегию диверсифицированной компании. Разработка корпоративной стратегии для диверсифицированной компании предусматривает четыре вида действий. </w:t>
      </w:r>
    </w:p>
    <w:p w:rsidR="00E97C3F" w:rsidRPr="00D10148" w:rsidRDefault="00E97C3F" w:rsidP="00E97C3F">
      <w:pPr>
        <w:ind w:firstLine="540"/>
        <w:jc w:val="both"/>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ind w:firstLine="540"/>
        <w:jc w:val="both"/>
        <w:rPr>
          <w:rFonts w:ascii="Times New Roman" w:hAnsi="Times New Roman"/>
          <w:spacing w:val="-3"/>
          <w:sz w:val="24"/>
        </w:rPr>
      </w:pPr>
      <w:r w:rsidRPr="00D10148">
        <w:rPr>
          <w:rFonts w:ascii="Times New Roman" w:hAnsi="Times New Roman"/>
          <w:spacing w:val="-3"/>
          <w:sz w:val="24"/>
        </w:rPr>
        <w:lastRenderedPageBreak/>
        <w:t xml:space="preserve">          Какой вид диверсификации  (родственная или непрофильная или оба вида)</w:t>
      </w:r>
    </w:p>
    <w:p w:rsidR="00E97C3F" w:rsidRPr="00D10148" w:rsidRDefault="00E97C3F" w:rsidP="00E97C3F">
      <w:pPr>
        <w:jc w:val="center"/>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14560" behindDoc="0" locked="0" layoutInCell="1" allowOverlap="1" wp14:anchorId="492869A1" wp14:editId="2E691849">
                <wp:simplePos x="0" y="0"/>
                <wp:positionH relativeFrom="column">
                  <wp:posOffset>2743200</wp:posOffset>
                </wp:positionH>
                <wp:positionV relativeFrom="paragraph">
                  <wp:posOffset>86360</wp:posOffset>
                </wp:positionV>
                <wp:extent cx="60325" cy="181610"/>
                <wp:effectExtent l="22860" t="6350" r="21590" b="21590"/>
                <wp:wrapNone/>
                <wp:docPr id="160"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EFD09D"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9" o:spid="_x0000_s1026" type="#_x0000_t67" style="position:absolute;margin-left:3in;margin-top:6.8pt;width:4.75pt;height:14.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"/>
            </w:pict>
          </mc:Fallback>
        </mc:AlternateConten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Как широка диверсификация                                                Усилие увязать </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20704" behindDoc="0" locked="0" layoutInCell="1" allowOverlap="1" wp14:anchorId="10D57759" wp14:editId="6850481A">
                <wp:simplePos x="0" y="0"/>
                <wp:positionH relativeFrom="column">
                  <wp:posOffset>1889125</wp:posOffset>
                </wp:positionH>
                <wp:positionV relativeFrom="paragraph">
                  <wp:posOffset>-10795</wp:posOffset>
                </wp:positionV>
                <wp:extent cx="60325" cy="181610"/>
                <wp:effectExtent l="3810" t="64135" r="0" b="46990"/>
                <wp:wrapNone/>
                <wp:docPr id="158"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4321552">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EA7087" id="AutoShape 25" o:spid="_x0000_s1026" type="#_x0000_t67" style="position:absolute;margin-left:148.75pt;margin-top:-.85pt;width:4.75pt;height:14.3pt;rotation:-2972661fd;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"/>
            </w:pict>
          </mc:Fallback>
        </mc:AlternateContent>
      </w:r>
      <w:r w:rsidRPr="00D10148">
        <w:rPr>
          <w:rFonts w:ascii="Times New Roman" w:hAnsi="Times New Roman"/>
          <w:spacing w:val="-3"/>
          <w:sz w:val="24"/>
        </w:rPr>
        <w:t>(проводится узко – только)                                                диверсификацию с тем,  что</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19680" behindDoc="0" locked="0" layoutInCell="1" allowOverlap="1" wp14:anchorId="6AEB052E" wp14:editId="55329997">
                <wp:simplePos x="0" y="0"/>
                <wp:positionH relativeFrom="column">
                  <wp:posOffset>3717925</wp:posOffset>
                </wp:positionH>
                <wp:positionV relativeFrom="paragraph">
                  <wp:posOffset>9525</wp:posOffset>
                </wp:positionV>
                <wp:extent cx="60325" cy="181610"/>
                <wp:effectExtent l="13335" t="36195" r="14605" b="27305"/>
                <wp:wrapNone/>
                <wp:docPr id="157"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4026282">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D292CB" id="AutoShape 24" o:spid="_x0000_s1026" type="#_x0000_t67" style="position:absolute;margin-left:292.75pt;margin-top:.75pt;width:4.75pt;height:14.3pt;rotation:4397774fd;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"/>
            </w:pict>
          </mc:Fallback>
        </mc:AlternateContent>
      </w:r>
      <w:r w:rsidRPr="00D10148">
        <w:rPr>
          <w:rFonts w:ascii="Times New Roman" w:hAnsi="Times New Roman"/>
          <w:spacing w:val="-3"/>
          <w:sz w:val="24"/>
        </w:rPr>
        <w:t xml:space="preserve">в некоторых отраслях или                                                           определяет корпоративную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широко – в большинстве                                                           индивидуальность (отличает</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отраслей)                                                                                         корпорацию от других)       </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15584" behindDoc="0" locked="0" layoutInCell="1" allowOverlap="1" wp14:anchorId="113B14A5" wp14:editId="2293A8CD">
                <wp:simplePos x="0" y="0"/>
                <wp:positionH relativeFrom="page">
                  <wp:align>center</wp:align>
                </wp:positionH>
                <wp:positionV relativeFrom="paragraph">
                  <wp:posOffset>13970</wp:posOffset>
                </wp:positionV>
                <wp:extent cx="1150620" cy="1090295"/>
                <wp:effectExtent l="0" t="0" r="11430" b="14605"/>
                <wp:wrapNone/>
                <wp:docPr id="159"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0620" cy="1090295"/>
                        </a:xfrm>
                        <a:prstGeom prst="ellipse">
                          <a:avLst/>
                        </a:prstGeom>
                        <a:solidFill>
                          <a:srgbClr val="FFFFFF"/>
                        </a:solidFill>
                        <a:ln w="9525">
                          <a:solidFill>
                            <a:srgbClr val="000000"/>
                          </a:solidFill>
                          <a:round/>
                          <a:headEnd/>
                          <a:tailEnd/>
                        </a:ln>
                      </wps:spPr>
                      <wps:txbx>
                        <w:txbxContent>
                          <w:p w:rsidR="00E97C3F" w:rsidRDefault="00E97C3F" w:rsidP="00E97C3F">
                            <w:pPr>
                              <w:jc w:val="center"/>
                            </w:pPr>
                            <w:r>
                              <w:t>Корпоративная стратегия (план действий для управления диверсифицированной компанией)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13B14A5" id="Oval 20" o:spid="_x0000_s1026" style="position:absolute;left:0;text-align:left;margin-left:0;margin-top:1.1pt;width:90.6pt;height:85.85pt;z-index:251715584;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">
                <v:textbox>
                  <w:txbxContent>
                    <w:p w:rsidR="00E97C3F" w:rsidRDefault="00E97C3F" w:rsidP="00E97C3F">
                      <w:pPr>
                        <w:jc w:val="center"/>
                      </w:pPr>
                      <w:r>
                        <w:t>Корпоративная стратегия (план действий для управления диверсифицированной компанией)</w:t>
                      </w:r>
                    </w:p>
                  </w:txbxContent>
                </v:textbox>
                <w10:wrap anchorx="page"/>
              </v:oval>
            </w:pict>
          </mc:Fallback>
        </mc:AlternateContent>
      </w:r>
      <w:r w:rsidRPr="00D10148">
        <w:rPr>
          <w:rFonts w:ascii="Times New Roman" w:hAnsi="Times New Roman"/>
          <w:spacing w:val="-3"/>
          <w:sz w:val="24"/>
        </w:rPr>
        <w:t xml:space="preserve"> </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17632" behindDoc="0" locked="0" layoutInCell="1" allowOverlap="1" wp14:anchorId="15BF966B" wp14:editId="71FA4775">
                <wp:simplePos x="0" y="0"/>
                <wp:positionH relativeFrom="column">
                  <wp:posOffset>4060825</wp:posOffset>
                </wp:positionH>
                <wp:positionV relativeFrom="paragraph">
                  <wp:posOffset>73025</wp:posOffset>
                </wp:positionV>
                <wp:extent cx="60325" cy="181610"/>
                <wp:effectExtent l="22860" t="23495" r="14605" b="20955"/>
                <wp:wrapNone/>
                <wp:docPr id="156"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156219">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40C982" id="AutoShape 22" o:spid="_x0000_s1026" type="#_x0000_t67" style="position:absolute;margin-left:319.75pt;margin-top:5.75pt;width:4.75pt;height:14.3pt;rotation:5946061fd;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"/>
            </w:pict>
          </mc:Fallback>
        </mc:AlternateContent>
      </w:r>
      <w:r w:rsidRPr="00D10148">
        <w:rPr>
          <w:rFonts w:ascii="Times New Roman" w:hAnsi="Times New Roman"/>
          <w:spacing w:val="-3"/>
          <w:sz w:val="24"/>
        </w:rPr>
        <w:t xml:space="preserve">Подход к размещению                                                                       Усилия по созданию на            </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16608" behindDoc="0" locked="0" layoutInCell="1" allowOverlap="1" wp14:anchorId="29944360" wp14:editId="37E974B2">
                <wp:simplePos x="0" y="0"/>
                <wp:positionH relativeFrom="column">
                  <wp:posOffset>1431925</wp:posOffset>
                </wp:positionH>
                <wp:positionV relativeFrom="paragraph">
                  <wp:posOffset>12065</wp:posOffset>
                </wp:positionV>
                <wp:extent cx="60325" cy="181610"/>
                <wp:effectExtent l="13335" t="19050" r="14605" b="15875"/>
                <wp:wrapNone/>
                <wp:docPr id="155"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flipV="1">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4069D9" id="AutoShape 21" o:spid="_x0000_s1026" type="#_x0000_t67" style="position:absolute;margin-left:112.75pt;margin-top:.95pt;width:4.75pt;height:14.3pt;rotation:-90;flip: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"/>
            </w:pict>
          </mc:Fallback>
        </mc:AlternateContent>
      </w:r>
      <w:r w:rsidRPr="00D10148">
        <w:rPr>
          <w:rFonts w:ascii="Times New Roman" w:hAnsi="Times New Roman"/>
          <w:spacing w:val="-3"/>
          <w:sz w:val="24"/>
        </w:rPr>
        <w:t xml:space="preserve">инвестиций между                                                                            корпоративном уровне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сферами деятельности                                                                конкурентных преимуществ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(как компания инвестирует                                                             через родственную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свои средства)                                                                               диверсификацию</w:t>
      </w:r>
    </w:p>
    <w:p w:rsidR="00E97C3F" w:rsidRPr="00D10148" w:rsidRDefault="00E97C3F" w:rsidP="00E97C3F">
      <w:pPr>
        <w:jc w:val="both"/>
        <w:rPr>
          <w:rFonts w:ascii="Times New Roman" w:hAnsi="Times New Roman"/>
          <w:spacing w:val="-3"/>
          <w:sz w:val="24"/>
        </w:rPr>
      </w:pP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22752" behindDoc="0" locked="0" layoutInCell="1" allowOverlap="1" wp14:anchorId="122E9AB2" wp14:editId="20F163D3">
                <wp:simplePos x="0" y="0"/>
                <wp:positionH relativeFrom="column">
                  <wp:posOffset>1889125</wp:posOffset>
                </wp:positionH>
                <wp:positionV relativeFrom="paragraph">
                  <wp:posOffset>-24130</wp:posOffset>
                </wp:positionV>
                <wp:extent cx="60325" cy="181610"/>
                <wp:effectExtent l="3810" t="46990" r="0" b="54610"/>
                <wp:wrapNone/>
                <wp:docPr id="154"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7910709">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726368" id="AutoShape 27" o:spid="_x0000_s1026" type="#_x0000_t67" style="position:absolute;margin-left:148.75pt;margin-top:-1.9pt;width:4.75pt;height:14.3pt;rotation:-8640604fd;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"/>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718656" behindDoc="0" locked="0" layoutInCell="1" allowOverlap="1" wp14:anchorId="678F623A" wp14:editId="02B83D57">
                <wp:simplePos x="0" y="0"/>
                <wp:positionH relativeFrom="column">
                  <wp:posOffset>2743200</wp:posOffset>
                </wp:positionH>
                <wp:positionV relativeFrom="paragraph">
                  <wp:posOffset>150495</wp:posOffset>
                </wp:positionV>
                <wp:extent cx="60325" cy="181610"/>
                <wp:effectExtent l="22860" t="18415" r="21590" b="19050"/>
                <wp:wrapNone/>
                <wp:docPr id="153"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88540">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FAEBE5" id="AutoShape 23" o:spid="_x0000_s1026" type="#_x0000_t67" style="position:absolute;margin-left:3in;margin-top:11.85pt;width:4.75pt;height:14.3pt;rotation:11699771fd;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"/>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721728" behindDoc="0" locked="0" layoutInCell="1" allowOverlap="1" wp14:anchorId="7115E627" wp14:editId="702B652C">
                <wp:simplePos x="0" y="0"/>
                <wp:positionH relativeFrom="column">
                  <wp:posOffset>3429000</wp:posOffset>
                </wp:positionH>
                <wp:positionV relativeFrom="paragraph">
                  <wp:posOffset>36195</wp:posOffset>
                </wp:positionV>
                <wp:extent cx="60325" cy="181610"/>
                <wp:effectExtent l="41910" t="0" r="59690" b="0"/>
                <wp:wrapNone/>
                <wp:docPr id="152"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3226472">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D78CF3" id="AutoShape 26" o:spid="_x0000_s1026" type="#_x0000_t67" style="position:absolute;margin-left:270pt;margin-top:2.85pt;width:4.75pt;height:14.3pt;rotation:9146126fd;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"/>
            </w:pict>
          </mc:Fallback>
        </mc:AlternateContent>
      </w:r>
      <w:r w:rsidRPr="00D10148">
        <w:rPr>
          <w:rFonts w:ascii="Times New Roman" w:hAnsi="Times New Roman"/>
          <w:spacing w:val="-3"/>
          <w:sz w:val="24"/>
        </w:rPr>
        <w:t xml:space="preserve">решения об отказе от                                                            Текущие действия по усилению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убыточного или                                                                    конкурентных позиций и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непривлекательного бизнеса                                                  прибыльности существующих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сфер деятельности </w:t>
      </w:r>
    </w:p>
    <w:p w:rsidR="00E97C3F" w:rsidRPr="00D10148" w:rsidRDefault="00E97C3F" w:rsidP="00E97C3F">
      <w:pPr>
        <w:jc w:val="both"/>
        <w:rPr>
          <w:rFonts w:ascii="Times New Roman" w:hAnsi="Times New Roman"/>
          <w:spacing w:val="-3"/>
          <w:sz w:val="24"/>
        </w:rPr>
      </w:pPr>
    </w:p>
    <w:p w:rsidR="00E97C3F" w:rsidRPr="00D10148" w:rsidRDefault="00E97C3F" w:rsidP="00E97C3F">
      <w:pPr>
        <w:jc w:val="center"/>
        <w:rPr>
          <w:rFonts w:ascii="Times New Roman" w:hAnsi="Times New Roman"/>
          <w:spacing w:val="-3"/>
          <w:sz w:val="24"/>
        </w:rPr>
      </w:pPr>
      <w:r w:rsidRPr="00D10148">
        <w:rPr>
          <w:rFonts w:ascii="Times New Roman" w:hAnsi="Times New Roman"/>
          <w:spacing w:val="-3"/>
          <w:sz w:val="24"/>
        </w:rPr>
        <w:t xml:space="preserve">действия по расширению хозяйственного </w:t>
      </w:r>
    </w:p>
    <w:p w:rsidR="00E97C3F" w:rsidRPr="00D10148" w:rsidRDefault="00E97C3F" w:rsidP="00E97C3F">
      <w:pPr>
        <w:jc w:val="center"/>
        <w:rPr>
          <w:rFonts w:ascii="Times New Roman" w:hAnsi="Times New Roman"/>
          <w:spacing w:val="-3"/>
          <w:sz w:val="24"/>
        </w:rPr>
      </w:pPr>
      <w:r w:rsidRPr="00D10148">
        <w:rPr>
          <w:rFonts w:ascii="Times New Roman" w:hAnsi="Times New Roman"/>
          <w:spacing w:val="-3"/>
          <w:sz w:val="24"/>
        </w:rPr>
        <w:t xml:space="preserve">портфеля и созданию новых позиций </w:t>
      </w:r>
    </w:p>
    <w:p w:rsidR="00E97C3F" w:rsidRPr="00D10148" w:rsidRDefault="00E97C3F" w:rsidP="00E97C3F">
      <w:pPr>
        <w:jc w:val="center"/>
        <w:rPr>
          <w:rFonts w:ascii="Times New Roman" w:hAnsi="Times New Roman"/>
          <w:spacing w:val="-3"/>
          <w:sz w:val="24"/>
        </w:rPr>
      </w:pPr>
      <w:r w:rsidRPr="00D10148">
        <w:rPr>
          <w:rFonts w:ascii="Times New Roman" w:hAnsi="Times New Roman"/>
          <w:spacing w:val="-3"/>
          <w:sz w:val="24"/>
        </w:rPr>
        <w:t>в привлекательных отраслях</w:t>
      </w:r>
    </w:p>
    <w:p w:rsidR="00E97C3F" w:rsidRPr="00D10148" w:rsidRDefault="00E97C3F" w:rsidP="00E97C3F">
      <w:pPr>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rPr>
          <w:rFonts w:ascii="Times New Roman" w:hAnsi="Times New Roman"/>
          <w:b/>
          <w:spacing w:val="-3"/>
          <w:sz w:val="24"/>
        </w:rPr>
      </w:pPr>
      <w:r w:rsidRPr="00D10148">
        <w:rPr>
          <w:rFonts w:ascii="Times New Roman" w:hAnsi="Times New Roman"/>
          <w:spacing w:val="-3"/>
          <w:sz w:val="24"/>
        </w:rPr>
        <w:t xml:space="preserve">                                 Рис. 2.</w:t>
      </w:r>
      <w:r w:rsidRPr="00D10148">
        <w:rPr>
          <w:rFonts w:ascii="Times New Roman" w:hAnsi="Times New Roman"/>
          <w:b/>
          <w:spacing w:val="-3"/>
          <w:sz w:val="24"/>
        </w:rPr>
        <w:t xml:space="preserve">Определение корпоративной  стратегии </w:t>
      </w:r>
    </w:p>
    <w:p w:rsidR="00E97C3F" w:rsidRPr="00D10148" w:rsidRDefault="00E97C3F" w:rsidP="00E97C3F">
      <w:pPr>
        <w:rPr>
          <w:rFonts w:ascii="Times New Roman" w:hAnsi="Times New Roman"/>
          <w:b/>
          <w:spacing w:val="-3"/>
          <w:sz w:val="24"/>
        </w:rPr>
      </w:pPr>
      <w:r w:rsidRPr="00D10148">
        <w:rPr>
          <w:rFonts w:ascii="Times New Roman" w:hAnsi="Times New Roman"/>
          <w:b/>
          <w:spacing w:val="-3"/>
          <w:sz w:val="24"/>
        </w:rPr>
        <w:t xml:space="preserve">                                             диверсифицированной компании</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Функциональная стратегия</w:t>
      </w:r>
      <w:r w:rsidRPr="00D10148">
        <w:rPr>
          <w:rFonts w:ascii="Times New Roman" w:hAnsi="Times New Roman"/>
          <w:spacing w:val="-3"/>
          <w:sz w:val="24"/>
        </w:rPr>
        <w:t xml:space="preserve">  относится к управленческому плану действий отдельного подразделения или ключевого функционального направления внутри определенной сферы бизнеса. Стратегия маркетинга компании, например, может представлять собой управленческий план по захвату части рынка в каком-либо виде деятельности. Корпорация нуждается в такой стратегии для каждой основной производственной единицы или части бизнеса: НИОКР, производство, маркетинг, обслуживание клиентов, распределение, финансы, кадры и т.д. Функциональная стратегия, хотя и является более узкой по сравнению с деловой стратегией, конкретизирует отдельные детали в общем плане развития компании за счет определения подходов, необходимых действий и практических шагов по обеспечению управления отдельными подразделениями или функциями бизнеса. Роль функциональной стратегии заключается в поддержке общей деловой стратегии и конкурентоспособности компании. Кроме этого, значение функциональной стратегии заключается в создании управленческих ориентиров для достижения намеченных функциональных целей фирмы. Таким образом, функциональная стратегия в производстве представляет собой план производства, содержащий необходимые мероприятия для поддержки деловой стратегии и достижения производственных целей и миссии компании.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.На рисунке 3 показаны элементы, определяющие деловую стратегию узкопрофильной компании. Разработка деловой стратегии, дающей прочное конкурентное преимущество, имеет три грани: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1).Решение вопроса о том, где фирма имеет наибольшие шансы выиграть конкурентную борьбу;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2)Разработка таких характеристик предлагаемой продукции, которые способны привлечь покупателя и выделить компанию из среды других конкурентов;</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3)Нейтрализация конкурентных мер противников. </w:t>
      </w:r>
    </w:p>
    <w:p w:rsidR="00E97C3F" w:rsidRPr="00D10148" w:rsidRDefault="00E97C3F" w:rsidP="00E97C3F">
      <w:pPr>
        <w:jc w:val="both"/>
        <w:rPr>
          <w:rFonts w:ascii="Times New Roman" w:hAnsi="Times New Roman"/>
          <w:spacing w:val="-3"/>
          <w:sz w:val="24"/>
        </w:rPr>
      </w:pPr>
    </w:p>
    <w:p w:rsidR="00E97C3F" w:rsidRPr="00D10148" w:rsidRDefault="00E97C3F" w:rsidP="00E97C3F">
      <w:pPr>
        <w:jc w:val="center"/>
        <w:rPr>
          <w:rFonts w:ascii="Times New Roman" w:hAnsi="Times New Roman"/>
          <w:spacing w:val="-3"/>
          <w:sz w:val="24"/>
        </w:rPr>
      </w:pPr>
      <w:r w:rsidRPr="00D10148">
        <w:rPr>
          <w:rFonts w:ascii="Times New Roman" w:hAnsi="Times New Roman"/>
          <w:spacing w:val="-3"/>
          <w:sz w:val="24"/>
        </w:rPr>
        <w:lastRenderedPageBreak/>
        <w:t>Меры, связанные с изменениями</w:t>
      </w:r>
    </w:p>
    <w:p w:rsidR="00E97C3F" w:rsidRPr="00D10148" w:rsidRDefault="00E97C3F" w:rsidP="00E97C3F">
      <w:pPr>
        <w:jc w:val="center"/>
        <w:rPr>
          <w:rFonts w:ascii="Times New Roman" w:hAnsi="Times New Roman"/>
          <w:spacing w:val="-3"/>
          <w:sz w:val="24"/>
        </w:rPr>
      </w:pPr>
      <w:r w:rsidRPr="00D10148">
        <w:rPr>
          <w:rFonts w:ascii="Times New Roman" w:hAnsi="Times New Roman"/>
          <w:spacing w:val="-3"/>
          <w:sz w:val="24"/>
        </w:rPr>
        <w:t>в отрасли и другими факторами</w:t>
      </w:r>
    </w:p>
    <w:p w:rsidR="00E97C3F" w:rsidRPr="00D10148" w:rsidRDefault="00E97C3F" w:rsidP="00E97C3F">
      <w:pPr>
        <w:jc w:val="center"/>
        <w:rPr>
          <w:rFonts w:ascii="Times New Roman" w:hAnsi="Times New Roman"/>
          <w:spacing w:val="-3"/>
          <w:sz w:val="24"/>
        </w:rPr>
      </w:pPr>
      <w:r w:rsidRPr="00D10148">
        <w:rPr>
          <w:rFonts w:ascii="Times New Roman" w:hAnsi="Times New Roman"/>
          <w:spacing w:val="-3"/>
          <w:sz w:val="24"/>
        </w:rPr>
        <w:t xml:space="preserve">внешней среды в целом    </w:t>
      </w:r>
    </w:p>
    <w:p w:rsidR="00E97C3F" w:rsidRPr="00D10148" w:rsidRDefault="00E97C3F" w:rsidP="00E97C3F">
      <w:pPr>
        <w:jc w:val="center"/>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24800" behindDoc="0" locked="0" layoutInCell="1" allowOverlap="1" wp14:anchorId="4BD53541" wp14:editId="4D68EA96">
                <wp:simplePos x="0" y="0"/>
                <wp:positionH relativeFrom="column">
                  <wp:posOffset>2743200</wp:posOffset>
                </wp:positionH>
                <wp:positionV relativeFrom="paragraph">
                  <wp:posOffset>100965</wp:posOffset>
                </wp:positionV>
                <wp:extent cx="60325" cy="181610"/>
                <wp:effectExtent l="22860" t="13970" r="21590" b="13970"/>
                <wp:wrapNone/>
                <wp:docPr id="151"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FE430F" id="AutoShape 29" o:spid="_x0000_s1026" type="#_x0000_t67" style="position:absolute;margin-left:3in;margin-top:7.95pt;width:4.75pt;height:14.3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"/>
            </w:pict>
          </mc:Fallback>
        </mc:AlternateContent>
      </w:r>
      <w:r w:rsidRPr="00D10148">
        <w:rPr>
          <w:rFonts w:ascii="Times New Roman" w:hAnsi="Times New Roman"/>
          <w:spacing w:val="-3"/>
          <w:sz w:val="24"/>
        </w:rPr>
        <w:t xml:space="preserve">Основной конкурентный подход                                        Подход к вертикальной                                              </w:t>
      </w:r>
    </w:p>
    <w:p w:rsidR="00E97C3F" w:rsidRPr="00D10148" w:rsidRDefault="00E97C3F" w:rsidP="00E97C3F">
      <w:pPr>
        <w:numPr>
          <w:ilvl w:val="0"/>
          <w:numId w:val="9"/>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низкие издержки/низкая цена                                  интеграции (полная, частичная,</w:t>
      </w:r>
    </w:p>
    <w:p w:rsidR="00E97C3F" w:rsidRPr="00D10148" w:rsidRDefault="00E97C3F" w:rsidP="00E97C3F">
      <w:pPr>
        <w:numPr>
          <w:ilvl w:val="0"/>
          <w:numId w:val="9"/>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 xml:space="preserve">дифференциация (какого рода?)                                  нулевая) и другие шаги по    </w:t>
      </w:r>
    </w:p>
    <w:p w:rsidR="00E97C3F" w:rsidRPr="00D10148" w:rsidRDefault="00E97C3F" w:rsidP="00E97C3F">
      <w:pPr>
        <w:numPr>
          <w:ilvl w:val="0"/>
          <w:numId w:val="9"/>
        </w:numPr>
        <w:tabs>
          <w:tab w:val="clear" w:pos="720"/>
          <w:tab w:val="num" w:pos="180"/>
        </w:tabs>
        <w:ind w:left="0" w:firstLine="0"/>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23776" behindDoc="0" locked="0" layoutInCell="1" allowOverlap="1" wp14:anchorId="4CFC4C84" wp14:editId="06103D7F">
                <wp:simplePos x="0" y="0"/>
                <wp:positionH relativeFrom="column">
                  <wp:posOffset>2200275</wp:posOffset>
                </wp:positionH>
                <wp:positionV relativeFrom="paragraph">
                  <wp:posOffset>338455</wp:posOffset>
                </wp:positionV>
                <wp:extent cx="1029335" cy="969010"/>
                <wp:effectExtent l="13335" t="12065" r="5080" b="9525"/>
                <wp:wrapNone/>
                <wp:docPr id="150" name="Oval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9335" cy="969010"/>
                        </a:xfrm>
                        <a:prstGeom prst="ellipse">
                          <a:avLst/>
                        </a:prstGeom>
                        <a:solidFill>
                          <a:srgbClr val="FFFFFF"/>
                        </a:solidFill>
                        <a:ln w="9525">
                          <a:solidFill>
                            <a:srgbClr val="000000"/>
                          </a:solidFill>
                          <a:round/>
                          <a:headEnd/>
                          <a:tailEnd/>
                        </a:ln>
                      </wps:spPr>
                      <wps:txbx>
                        <w:txbxContent>
                          <w:p w:rsidR="00E97C3F" w:rsidRDefault="00E97C3F" w:rsidP="00E97C3F">
                            <w:pPr>
                              <w:jc w:val="center"/>
                            </w:pPr>
                          </w:p>
                          <w:p w:rsidR="00E97C3F" w:rsidRDefault="00E97C3F" w:rsidP="00E97C3F">
                            <w:pPr>
                              <w:pStyle w:val="32"/>
                            </w:pPr>
                            <w:r w:rsidRPr="00466B92">
                              <w:rPr>
                                <w:b/>
                                <w:sz w:val="24"/>
                                <w:szCs w:val="24"/>
                              </w:rPr>
                              <w:t>Деловая стратегия (план действий для управления одним видом бизнеса</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CFC4C84" id="Oval 28" o:spid="_x0000_s1027" style="position:absolute;left:0;text-align:left;margin-left:173.25pt;margin-top:26.65pt;width:81.05pt;height:76.3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">
                <v:textbox>
                  <w:txbxContent>
                    <w:p w:rsidR="00E97C3F" w:rsidRDefault="00E97C3F" w:rsidP="00E97C3F">
                      <w:pPr>
                        <w:jc w:val="center"/>
                      </w:pPr>
                    </w:p>
                    <w:p w:rsidR="00E97C3F" w:rsidRDefault="00E97C3F" w:rsidP="00E97C3F">
                      <w:pPr>
                        <w:pStyle w:val="32"/>
                      </w:pPr>
                      <w:r w:rsidRPr="00466B92">
                        <w:rPr>
                          <w:b/>
                          <w:sz w:val="24"/>
                          <w:szCs w:val="24"/>
                        </w:rPr>
                        <w:t>Деловая стратегия (план действий для управления одним видом бизнеса</w:t>
                      </w:r>
                      <w:r>
                        <w:t xml:space="preserve">)   </w:t>
                      </w:r>
                    </w:p>
                  </w:txbxContent>
                </v:textbox>
              </v:oval>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726848" behindDoc="0" locked="0" layoutInCell="1" allowOverlap="1" wp14:anchorId="3813E6F0" wp14:editId="6E8F48B2">
                <wp:simplePos x="0" y="0"/>
                <wp:positionH relativeFrom="column">
                  <wp:posOffset>3375025</wp:posOffset>
                </wp:positionH>
                <wp:positionV relativeFrom="paragraph">
                  <wp:posOffset>-27940</wp:posOffset>
                </wp:positionV>
                <wp:extent cx="60325" cy="181610"/>
                <wp:effectExtent l="3810" t="39370" r="14605" b="33655"/>
                <wp:wrapNone/>
                <wp:docPr id="149"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3848274">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4A1CBB" id="AutoShape 31" o:spid="_x0000_s1026" type="#_x0000_t67" style="position:absolute;margin-left:265.75pt;margin-top:-2.2pt;width:4.75pt;height:14.3pt;rotation:4203341fd;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"/>
            </w:pict>
          </mc:Fallback>
        </mc:AlternateContent>
      </w:r>
      <w:r w:rsidRPr="00D10148">
        <w:rPr>
          <w:rFonts w:ascii="Times New Roman" w:hAnsi="Times New Roman"/>
          <w:spacing w:val="-3"/>
          <w:sz w:val="24"/>
        </w:rPr>
        <w:t>фокусирование на                                                     созданию конкурентной позиции</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30944" behindDoc="0" locked="0" layoutInCell="1" allowOverlap="1" wp14:anchorId="09E4C7C2" wp14:editId="28D010F4">
                <wp:simplePos x="0" y="0"/>
                <wp:positionH relativeFrom="column">
                  <wp:posOffset>1485900</wp:posOffset>
                </wp:positionH>
                <wp:positionV relativeFrom="paragraph">
                  <wp:posOffset>212725</wp:posOffset>
                </wp:positionV>
                <wp:extent cx="605790" cy="1211580"/>
                <wp:effectExtent l="127635" t="0" r="133350" b="0"/>
                <wp:wrapNone/>
                <wp:docPr id="148" name="Ar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1525748">
                          <a:off x="0" y="0"/>
                          <a:ext cx="605790" cy="121158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81B7A3" id="Arc 35" o:spid="_x0000_s1026" style="position:absolute;margin-left:117pt;margin-top:16.75pt;width:47.7pt;height:95.4pt;rotation:11003770fd;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" path="m,nfc11929,,21600,9670,21600,21600em,nsc11929,,21600,9670,21600,21600l,21600,,xe" filled="f">
                <v:path arrowok="t" o:extrusionok="f" o:connecttype="custom" o:connectlocs="0,0;605790,1211580;0,1211580" o:connectangles="0,0,0"/>
              </v:shape>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725824" behindDoc="0" locked="0" layoutInCell="1" allowOverlap="1" wp14:anchorId="51273250" wp14:editId="67C20073">
                <wp:simplePos x="0" y="0"/>
                <wp:positionH relativeFrom="column">
                  <wp:posOffset>1680210</wp:posOffset>
                </wp:positionH>
                <wp:positionV relativeFrom="paragraph">
                  <wp:posOffset>5715</wp:posOffset>
                </wp:positionV>
                <wp:extent cx="60325" cy="220345"/>
                <wp:effectExtent l="13335" t="44450" r="13970" b="38100"/>
                <wp:wrapNone/>
                <wp:docPr id="147"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4076467">
                          <a:off x="0" y="0"/>
                          <a:ext cx="60325" cy="220345"/>
                        </a:xfrm>
                        <a:prstGeom prst="downArrow">
                          <a:avLst>
                            <a:gd name="adj1" fmla="val 50000"/>
                            <a:gd name="adj2" fmla="val 9131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B8D065" id="AutoShape 30" o:spid="_x0000_s1026" type="#_x0000_t67" style="position:absolute;margin-left:132.3pt;margin-top:.45pt;width:4.75pt;height:17.35pt;rotation:-4452589fd;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"/>
            </w:pict>
          </mc:Fallback>
        </mc:AlternateContent>
      </w:r>
      <w:r w:rsidRPr="00D10148">
        <w:rPr>
          <w:rFonts w:ascii="Times New Roman" w:hAnsi="Times New Roman"/>
          <w:spacing w:val="-3"/>
          <w:sz w:val="24"/>
        </w:rPr>
        <w:t xml:space="preserve">специфических                                                             компании внутри отрасли  </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31968" behindDoc="0" locked="0" layoutInCell="1" allowOverlap="1" wp14:anchorId="1898305E" wp14:editId="218451E7">
                <wp:simplePos x="0" y="0"/>
                <wp:positionH relativeFrom="column">
                  <wp:posOffset>1431925</wp:posOffset>
                </wp:positionH>
                <wp:positionV relativeFrom="paragraph">
                  <wp:posOffset>86360</wp:posOffset>
                </wp:positionV>
                <wp:extent cx="60325" cy="181610"/>
                <wp:effectExtent l="13335" t="23495" r="14605" b="11430"/>
                <wp:wrapNone/>
                <wp:docPr id="146"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103071" flipV="1">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7FDA88" id="AutoShape 36" o:spid="_x0000_s1026" type="#_x0000_t67" style="position:absolute;margin-left:112.75pt;margin-top:6.8pt;width:4.75pt;height:14.3pt;rotation:-5573914fd;flip:y;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"/>
            </w:pict>
          </mc:Fallback>
        </mc:AlternateContent>
      </w:r>
      <w:r w:rsidRPr="00D10148">
        <w:rPr>
          <w:rFonts w:ascii="Times New Roman" w:hAnsi="Times New Roman"/>
          <w:spacing w:val="-3"/>
          <w:sz w:val="24"/>
        </w:rPr>
        <w:t xml:space="preserve">рыночных нишах    </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27872" behindDoc="0" locked="0" layoutInCell="1" allowOverlap="1" wp14:anchorId="6C46D6E5" wp14:editId="74AEF012">
                <wp:simplePos x="0" y="0"/>
                <wp:positionH relativeFrom="column">
                  <wp:posOffset>3832225</wp:posOffset>
                </wp:positionH>
                <wp:positionV relativeFrom="paragraph">
                  <wp:posOffset>17780</wp:posOffset>
                </wp:positionV>
                <wp:extent cx="60325" cy="181610"/>
                <wp:effectExtent l="13335" t="16510" r="14605" b="18415"/>
                <wp:wrapNone/>
                <wp:docPr id="145"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235852">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D2C7B8" id="AutoShape 32" o:spid="_x0000_s1026" type="#_x0000_t67" style="position:absolute;margin-left:301.75pt;margin-top:1.4pt;width:4.75pt;height:14.3pt;rotation:5718947fd;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"/>
            </w:pict>
          </mc:Fallback>
        </mc:AlternateContent>
      </w:r>
      <w:r w:rsidRPr="00D10148">
        <w:rPr>
          <w:rFonts w:ascii="Times New Roman" w:hAnsi="Times New Roman"/>
          <w:spacing w:val="-3"/>
          <w:sz w:val="24"/>
        </w:rPr>
        <w:t xml:space="preserve">                                                                                               Действия по</w:t>
      </w:r>
      <w:r w:rsidRPr="00D10148">
        <w:rPr>
          <w:rFonts w:ascii="Times New Roman" w:hAnsi="Times New Roman"/>
          <w:noProof/>
          <w:spacing w:val="-3"/>
          <w:sz w:val="24"/>
        </w:rPr>
        <w:t xml:space="preserve"> </w:t>
      </w:r>
    </w:p>
    <w:p w:rsidR="00E97C3F" w:rsidRPr="00D10148" w:rsidRDefault="00E97C3F" w:rsidP="00E97C3F">
      <w:pPr>
        <w:jc w:val="both"/>
        <w:rPr>
          <w:rFonts w:ascii="Times New Roman" w:hAnsi="Times New Roman"/>
          <w:noProof/>
          <w:spacing w:val="-3"/>
          <w:sz w:val="24"/>
        </w:rPr>
      </w:pPr>
      <w:r w:rsidRPr="00D10148">
        <w:rPr>
          <w:rFonts w:ascii="Times New Roman" w:hAnsi="Times New Roman"/>
          <w:noProof/>
          <w:spacing w:val="-3"/>
          <w:sz w:val="24"/>
        </w:rPr>
        <mc:AlternateContent>
          <mc:Choice Requires="wps">
            <w:drawing>
              <wp:anchor distT="0" distB="0" distL="114300" distR="114300" simplePos="0" relativeHeight="251732992" behindDoc="0" locked="0" layoutInCell="1" allowOverlap="1" wp14:anchorId="763CDD7E" wp14:editId="180A2DD3">
                <wp:simplePos x="0" y="0"/>
                <wp:positionH relativeFrom="column">
                  <wp:posOffset>1546225</wp:posOffset>
                </wp:positionH>
                <wp:positionV relativeFrom="paragraph">
                  <wp:posOffset>20320</wp:posOffset>
                </wp:positionV>
                <wp:extent cx="60325" cy="181610"/>
                <wp:effectExtent l="13335" t="23495" r="14605" b="20955"/>
                <wp:wrapNone/>
                <wp:docPr id="144" name="Auto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6348845">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DFAE69" id="AutoShape 37" o:spid="_x0000_s1026" type="#_x0000_t67" style="position:absolute;margin-left:121.75pt;margin-top:1.6pt;width:4.75pt;height:14.3pt;rotation:-6934632fd;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"/>
            </w:pict>
          </mc:Fallback>
        </mc:AlternateContent>
      </w:r>
      <w:r w:rsidRPr="00D10148">
        <w:rPr>
          <w:rFonts w:ascii="Times New Roman" w:hAnsi="Times New Roman"/>
          <w:noProof/>
          <w:spacing w:val="-3"/>
          <w:sz w:val="24"/>
        </w:rPr>
        <w:t xml:space="preserve">                                                                                                  сохранению конкурентных  </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28896" behindDoc="0" locked="0" layoutInCell="1" allowOverlap="1" wp14:anchorId="598CC5A7" wp14:editId="088774E2">
                <wp:simplePos x="0" y="0"/>
                <wp:positionH relativeFrom="column">
                  <wp:posOffset>3603625</wp:posOffset>
                </wp:positionH>
                <wp:positionV relativeFrom="paragraph">
                  <wp:posOffset>68580</wp:posOffset>
                </wp:positionV>
                <wp:extent cx="60325" cy="181610"/>
                <wp:effectExtent l="3810" t="33020" r="14605" b="49530"/>
                <wp:wrapNone/>
                <wp:docPr id="143"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4353925">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4AFB59" id="AutoShape 33" o:spid="_x0000_s1026" type="#_x0000_t67" style="position:absolute;margin-left:283.75pt;margin-top:5.4pt;width:4.75pt;height:14.3pt;rotation:7914646fd;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"/>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729920" behindDoc="0" locked="0" layoutInCell="1" allowOverlap="1" wp14:anchorId="4F9BB414" wp14:editId="23584307">
                <wp:simplePos x="0" y="0"/>
                <wp:positionH relativeFrom="column">
                  <wp:posOffset>1774825</wp:posOffset>
                </wp:positionH>
                <wp:positionV relativeFrom="paragraph">
                  <wp:posOffset>-45720</wp:posOffset>
                </wp:positionV>
                <wp:extent cx="60325" cy="181610"/>
                <wp:effectExtent l="3810" t="42545" r="0" b="59055"/>
                <wp:wrapNone/>
                <wp:docPr id="142" name="Auto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7970538">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0D7F8A" id="AutoShape 34" o:spid="_x0000_s1026" type="#_x0000_t67" style="position:absolute;margin-left:139.75pt;margin-top:-3.6pt;width:4.75pt;height:14.3pt;rotation:-8705953fd;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"/>
            </w:pict>
          </mc:Fallback>
        </mc:AlternateContent>
      </w:r>
      <w:r w:rsidRPr="00D10148">
        <w:rPr>
          <w:rFonts w:ascii="Times New Roman" w:hAnsi="Times New Roman"/>
          <w:spacing w:val="-3"/>
          <w:sz w:val="24"/>
        </w:rPr>
        <w:t xml:space="preserve">Производство                                                                    преимуществ  </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34016" behindDoc="0" locked="0" layoutInCell="1" allowOverlap="1" wp14:anchorId="0C101C44" wp14:editId="6119236F">
                <wp:simplePos x="0" y="0"/>
                <wp:positionH relativeFrom="column">
                  <wp:posOffset>2743200</wp:posOffset>
                </wp:positionH>
                <wp:positionV relativeFrom="paragraph">
                  <wp:posOffset>38735</wp:posOffset>
                </wp:positionV>
                <wp:extent cx="60325" cy="181610"/>
                <wp:effectExtent l="60960" t="0" r="50165" b="4445"/>
                <wp:wrapNone/>
                <wp:docPr id="141"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8202042">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33DD8B" id="AutoShape 38" o:spid="_x0000_s1026" type="#_x0000_t67" style="position:absolute;margin-left:3in;margin-top:3.05pt;width:4.75pt;height:14.3pt;rotation:-8958817fd;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"/>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736064" behindDoc="0" locked="0" layoutInCell="1" allowOverlap="1" wp14:anchorId="1C714526" wp14:editId="407684E4">
                <wp:simplePos x="0" y="0"/>
                <wp:positionH relativeFrom="column">
                  <wp:posOffset>2232025</wp:posOffset>
                </wp:positionH>
                <wp:positionV relativeFrom="paragraph">
                  <wp:posOffset>92710</wp:posOffset>
                </wp:positionV>
                <wp:extent cx="60325" cy="181610"/>
                <wp:effectExtent l="3810" t="42545" r="0" b="49530"/>
                <wp:wrapNone/>
                <wp:docPr id="140"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7566110">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B2F2B4" id="AutoShape 40" o:spid="_x0000_s1026" type="#_x0000_t67" style="position:absolute;margin-left:175.75pt;margin-top:7.3pt;width:4.75pt;height:14.3pt;rotation:-8264210fd;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"/>
            </w:pict>
          </mc:Fallback>
        </mc:AlternateContent>
      </w:r>
      <w:r w:rsidRPr="00D10148">
        <w:rPr>
          <w:rFonts w:ascii="Times New Roman" w:hAnsi="Times New Roman"/>
          <w:spacing w:val="-3"/>
          <w:sz w:val="24"/>
        </w:rPr>
        <w:t>и операции</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35040" behindDoc="0" locked="0" layoutInCell="1" allowOverlap="1" wp14:anchorId="1DD5009D" wp14:editId="0F853C16">
                <wp:simplePos x="0" y="0"/>
                <wp:positionH relativeFrom="column">
                  <wp:posOffset>2917825</wp:posOffset>
                </wp:positionH>
                <wp:positionV relativeFrom="paragraph">
                  <wp:posOffset>2540</wp:posOffset>
                </wp:positionV>
                <wp:extent cx="60325" cy="181610"/>
                <wp:effectExtent l="3810" t="52070" r="0" b="59055"/>
                <wp:wrapNone/>
                <wp:docPr id="139"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8084879">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6C3CEE" id="AutoShape 39" o:spid="_x0000_s1026" type="#_x0000_t67" style="position:absolute;margin-left:229.75pt;margin-top:.2pt;width:4.75pt;height:14.3pt;rotation:-8830844fd;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"/>
            </w:pict>
          </mc:Fallback>
        </mc:AlternateConten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Маркетинг,                                                                           Текущие мероприятия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продвижение,                                                                     по усилению конкурентных</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сбыт                         Ключевые функциональные             позиций и улучшению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стратегии                                      показателей работы       </w:t>
      </w:r>
    </w:p>
    <w:p w:rsidR="00E97C3F" w:rsidRPr="00D10148" w:rsidRDefault="00E97C3F" w:rsidP="00E97C3F">
      <w:pPr>
        <w:jc w:val="both"/>
        <w:rPr>
          <w:rFonts w:ascii="Times New Roman" w:hAnsi="Times New Roman"/>
          <w:spacing w:val="-3"/>
          <w:sz w:val="24"/>
        </w:rPr>
      </w:pP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НИОКР/технология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Персонал/трудовые     отношения               Финансы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Рис.3 </w:t>
      </w:r>
      <w:r w:rsidRPr="00D10148">
        <w:rPr>
          <w:rFonts w:ascii="Times New Roman" w:hAnsi="Times New Roman"/>
          <w:b/>
          <w:spacing w:val="-3"/>
          <w:sz w:val="24"/>
        </w:rPr>
        <w:t>Определение стратегии для узкопрофильной компании</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Операционная стратегия</w:t>
      </w:r>
      <w:r w:rsidRPr="00D10148">
        <w:rPr>
          <w:rFonts w:ascii="Times New Roman" w:hAnsi="Times New Roman"/>
          <w:spacing w:val="-3"/>
          <w:sz w:val="24"/>
        </w:rPr>
        <w:t xml:space="preserve"> относится к еще более конкретным стратегическим инициативам к подходам в руководстве ключевыми оперативными единицами (заводами, отделами продаж, центрами распределения) при решении ежедневных оперативных задач, имеющих стратегическую важность (рекламные компании, закупка сырья, управление запасами, профилактический ремонт, транспортировка).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Поэтому менеджеру необходимо оценивать всю совокупность внешних и внутренних факторов, прежде чем начать выбор стратегии. В приложении Д показаны основные факторы, которые определяют подходы компании к стратегии.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Стратегия должна соответствовать следующим критериям: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1.Критерий степени соответствия. Хорошая стратегия точно соответствует ситуации в компании с точки зрения как внутренних, так и внешних факторов и ее собственных возможностей и стремлений. Без соответствия ситуации стратегия компании сомнительна.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2.Критерий преимущества в конкурентной борьбе. Хорошая стратегия ведет к стабильному конкурентному преимуществу. Чем выше конкурентное преимущество, созданное при помощи стратегии, тем она долее мощная и эффективная.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3.Критерий интенсивности работы. Хорошая стратегия повышает интенсивность работы компании. Два вида совершенствования работы являются наиболее значимыми: рост прибыльности и рост долгосрочной деловой активности компании и ее конкурентоспособности. Чем больше граней, по которым стратегия соответствует всем трем критериям, когда она подвергается проверке на рынке, тем в большей степени она может считаться выигрышной стратегией. </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На определение стратегии компании оказывает влияние большое число факторов. Состав этих факторов, их значение различаются по отраслям, изменяются во времени.</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Факторы, определяющие стратегию, - это совокупность внешних и внутренних переменных. При выборе стратегии необходимо изучить и оценить всю совокупность факторов как внутренних, так и внешних.</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lastRenderedPageBreak/>
        <w:t xml:space="preserve">          Внутренние факторы - сильные и слабые стороны компании, ее конкурентные преимущества, корпоративная культура, личные качества руководства. К числу внутренних факторов относятся:</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1.Сила и слабость компании, конкурентные возможности.</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2.Личные устремления,  философия бизнеса, этические принципы высшего руководства.</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3.Общие ценности и корпоративная культура.</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Ключевые внутренние факторы могут быть как источником силы, так и слабости организации.  Анализ этих факторов позволяет составить комплексное представление о внутренней среде организации, ее сильных и слабых сторонах.</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Внешние факторы - социальные, политические, гражданские и регулирующие нормы; привлекательность отрасли; уровень конкуренции; возможности компании и угрозы. К числу внешних факторов относят:</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1.  Социальные, политические, гражданские регулирующие нормы.</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2.  Привлекательность отрасли и уровень конкуренции.</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3.  Возможности компании и угрозы.</w:t>
      </w:r>
    </w:p>
    <w:p w:rsidR="00E97C3F" w:rsidRPr="00D10148" w:rsidRDefault="00E97C3F" w:rsidP="00E97C3F">
      <w:pPr>
        <w:pStyle w:val="a3"/>
        <w:spacing w:line="240" w:lineRule="auto"/>
        <w:rPr>
          <w:spacing w:val="-3"/>
        </w:rPr>
      </w:pPr>
      <w:r w:rsidRPr="00D10148">
        <w:rPr>
          <w:spacing w:val="-3"/>
        </w:rPr>
        <w:t xml:space="preserve">          Наряду с методами изучения угроз, возможностей, силы и слабости организации для анализа среды может быть применен метод составления её профиля. Данный метод удобно применять для составления профиля отдельно макроокружения, непосредственного окружения и внутренней среды. С помощью метода составления профиля среды удаётся оценить относительную значимость для организации отдельных факторов среды.  Метод составления профиля среды состоит в следующем. В таблицу профиля среды (табл.4) выписываются отдельные факторы среды. Каждому из факторов экспертным образом дается оценка:</w:t>
      </w:r>
    </w:p>
    <w:p w:rsidR="00E97C3F" w:rsidRPr="00D10148" w:rsidRDefault="00E97C3F" w:rsidP="00E97C3F">
      <w:pPr>
        <w:pStyle w:val="a3"/>
        <w:numPr>
          <w:ilvl w:val="0"/>
          <w:numId w:val="1"/>
        </w:numPr>
        <w:spacing w:line="240" w:lineRule="auto"/>
        <w:ind w:left="0" w:firstLine="0"/>
        <w:rPr>
          <w:spacing w:val="-3"/>
        </w:rPr>
      </w:pPr>
      <w:r w:rsidRPr="00D10148">
        <w:rPr>
          <w:spacing w:val="-3"/>
        </w:rPr>
        <w:t>важности для отрасли по шкале: 3- большая, 2 – умеренная, 1- слабая;</w:t>
      </w:r>
    </w:p>
    <w:p w:rsidR="00E97C3F" w:rsidRPr="00D10148" w:rsidRDefault="00E97C3F" w:rsidP="00E97C3F">
      <w:pPr>
        <w:pStyle w:val="a3"/>
        <w:numPr>
          <w:ilvl w:val="0"/>
          <w:numId w:val="1"/>
        </w:numPr>
        <w:spacing w:line="240" w:lineRule="auto"/>
        <w:ind w:left="0" w:firstLine="0"/>
        <w:rPr>
          <w:spacing w:val="-3"/>
        </w:rPr>
      </w:pPr>
      <w:r w:rsidRPr="00D10148">
        <w:rPr>
          <w:spacing w:val="-3"/>
        </w:rPr>
        <w:t>влияние на организацию по шкале: 3 – сильное, 2- умеренное, 1- слабое, 0- отсутствие влияния;</w:t>
      </w:r>
    </w:p>
    <w:p w:rsidR="00E97C3F" w:rsidRPr="00D10148" w:rsidRDefault="00E97C3F" w:rsidP="00E97C3F">
      <w:pPr>
        <w:pStyle w:val="a3"/>
        <w:numPr>
          <w:ilvl w:val="0"/>
          <w:numId w:val="1"/>
        </w:numPr>
        <w:spacing w:line="240" w:lineRule="auto"/>
        <w:ind w:left="0" w:firstLine="0"/>
        <w:rPr>
          <w:spacing w:val="-3"/>
        </w:rPr>
      </w:pPr>
      <w:r w:rsidRPr="00D10148">
        <w:rPr>
          <w:spacing w:val="-3"/>
        </w:rPr>
        <w:t>направленности влияния по шкале: +1 – позитивная, -1 – негативная.</w:t>
      </w:r>
    </w:p>
    <w:p w:rsidR="00E97C3F" w:rsidRPr="00D10148" w:rsidRDefault="00E97C3F" w:rsidP="00E97C3F">
      <w:pPr>
        <w:pStyle w:val="a3"/>
        <w:spacing w:line="240" w:lineRule="auto"/>
        <w:rPr>
          <w:spacing w:val="-3"/>
        </w:rPr>
      </w:pPr>
      <w:r w:rsidRPr="00D10148">
        <w:rPr>
          <w:spacing w:val="-3"/>
        </w:rPr>
        <w:t xml:space="preserve">   </w:t>
      </w:r>
    </w:p>
    <w:p w:rsidR="00E97C3F" w:rsidRPr="00D10148" w:rsidRDefault="00E97C3F" w:rsidP="00E97C3F">
      <w:pPr>
        <w:pStyle w:val="a3"/>
        <w:spacing w:line="240" w:lineRule="auto"/>
        <w:rPr>
          <w:b/>
          <w:spacing w:val="-3"/>
        </w:rPr>
      </w:pPr>
      <w:r w:rsidRPr="00D10148">
        <w:rPr>
          <w:spacing w:val="-3"/>
        </w:rPr>
        <w:t xml:space="preserve"> Таблица 4.              </w:t>
      </w:r>
      <w:r w:rsidRPr="00D10148">
        <w:rPr>
          <w:b/>
          <w:spacing w:val="-3"/>
        </w:rPr>
        <w:t xml:space="preserve">  Метод составления профиля среды</w:t>
      </w:r>
    </w:p>
    <w:p w:rsidR="00E97C3F" w:rsidRPr="00D10148" w:rsidRDefault="00E97C3F" w:rsidP="00E97C3F">
      <w:pPr>
        <w:pStyle w:val="a3"/>
        <w:spacing w:line="240" w:lineRule="auto"/>
        <w:rPr>
          <w:spacing w:val="-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4"/>
        <w:gridCol w:w="1914"/>
        <w:gridCol w:w="1914"/>
        <w:gridCol w:w="1914"/>
        <w:gridCol w:w="1914"/>
      </w:tblGrid>
      <w:tr w:rsidR="00E97C3F" w:rsidRPr="00D10148" w:rsidTr="00F150FB">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r w:rsidRPr="00D10148">
              <w:rPr>
                <w:spacing w:val="-3"/>
              </w:rPr>
              <w:t>Факторы среды</w:t>
            </w: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r w:rsidRPr="00D10148">
              <w:rPr>
                <w:spacing w:val="-3"/>
              </w:rPr>
              <w:t>Важность для отрасли, (А)</w:t>
            </w: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r w:rsidRPr="00D10148">
              <w:rPr>
                <w:spacing w:val="-3"/>
              </w:rPr>
              <w:t>Влияние на организацию             (В)</w:t>
            </w: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r w:rsidRPr="00D10148">
              <w:rPr>
                <w:spacing w:val="-3"/>
              </w:rPr>
              <w:t>Направлен-ность влияния (С)</w:t>
            </w: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r w:rsidRPr="00D10148">
              <w:rPr>
                <w:spacing w:val="-3"/>
              </w:rPr>
              <w:t>Степень важности,</w:t>
            </w:r>
          </w:p>
          <w:p w:rsidR="00E97C3F" w:rsidRPr="00D10148" w:rsidRDefault="00E97C3F" w:rsidP="00F150FB">
            <w:pPr>
              <w:pStyle w:val="a3"/>
              <w:spacing w:line="240" w:lineRule="auto"/>
              <w:rPr>
                <w:spacing w:val="-3"/>
              </w:rPr>
            </w:pPr>
            <w:r w:rsidRPr="00D10148">
              <w:rPr>
                <w:spacing w:val="-3"/>
                <w:lang w:val="en-US"/>
              </w:rPr>
              <w:t>D</w:t>
            </w:r>
            <w:r w:rsidRPr="00D10148">
              <w:rPr>
                <w:spacing w:val="-3"/>
              </w:rPr>
              <w:t xml:space="preserve">= </w:t>
            </w:r>
            <w:r w:rsidRPr="00D10148">
              <w:rPr>
                <w:spacing w:val="-3"/>
                <w:lang w:val="en-US"/>
              </w:rPr>
              <w:t>A</w:t>
            </w:r>
            <w:r w:rsidRPr="00D10148">
              <w:rPr>
                <w:spacing w:val="-3"/>
              </w:rPr>
              <w:t>*</w:t>
            </w:r>
            <w:r w:rsidRPr="00D10148">
              <w:rPr>
                <w:spacing w:val="-3"/>
                <w:lang w:val="en-US"/>
              </w:rPr>
              <w:t>B</w:t>
            </w:r>
            <w:r w:rsidRPr="00D10148">
              <w:rPr>
                <w:spacing w:val="-3"/>
              </w:rPr>
              <w:t>*</w:t>
            </w:r>
            <w:r w:rsidRPr="00D10148">
              <w:rPr>
                <w:spacing w:val="-3"/>
                <w:lang w:val="en-US"/>
              </w:rPr>
              <w:t>C</w:t>
            </w:r>
          </w:p>
        </w:tc>
      </w:tr>
      <w:tr w:rsidR="00E97C3F" w:rsidRPr="00D10148" w:rsidTr="00F150FB">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r w:rsidRPr="00D10148">
              <w:rPr>
                <w:spacing w:val="-3"/>
              </w:rPr>
              <w:t>1.</w:t>
            </w: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p>
        </w:tc>
      </w:tr>
      <w:tr w:rsidR="00E97C3F" w:rsidRPr="00D10148" w:rsidTr="00F150FB">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r w:rsidRPr="00D10148">
              <w:rPr>
                <w:spacing w:val="-3"/>
              </w:rPr>
              <w:t>2.</w:t>
            </w: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p>
        </w:tc>
      </w:tr>
      <w:tr w:rsidR="00E97C3F" w:rsidRPr="00D10148" w:rsidTr="00F150FB">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r w:rsidRPr="00D10148">
              <w:rPr>
                <w:spacing w:val="-3"/>
              </w:rPr>
              <w:t>3.</w:t>
            </w: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p>
        </w:tc>
      </w:tr>
      <w:tr w:rsidR="00E97C3F" w:rsidRPr="00D10148" w:rsidTr="00F150FB">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r w:rsidRPr="00D10148">
              <w:rPr>
                <w:spacing w:val="-3"/>
              </w:rPr>
              <w:t xml:space="preserve">       …</w:t>
            </w: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p>
        </w:tc>
        <w:tc>
          <w:tcPr>
            <w:tcW w:w="1914" w:type="dxa"/>
            <w:tcBorders>
              <w:top w:val="single" w:sz="4" w:space="0" w:color="auto"/>
              <w:left w:val="single" w:sz="4" w:space="0" w:color="auto"/>
              <w:bottom w:val="single" w:sz="4" w:space="0" w:color="auto"/>
              <w:right w:val="single" w:sz="4" w:space="0" w:color="auto"/>
            </w:tcBorders>
          </w:tcPr>
          <w:p w:rsidR="00E97C3F" w:rsidRPr="00D10148" w:rsidRDefault="00E97C3F" w:rsidP="00F150FB">
            <w:pPr>
              <w:pStyle w:val="a3"/>
              <w:spacing w:line="240" w:lineRule="auto"/>
              <w:rPr>
                <w:spacing w:val="-3"/>
              </w:rPr>
            </w:pPr>
          </w:p>
        </w:tc>
      </w:tr>
    </w:tbl>
    <w:p w:rsidR="00E97C3F" w:rsidRPr="00D10148" w:rsidRDefault="00E97C3F" w:rsidP="00E97C3F">
      <w:pPr>
        <w:pStyle w:val="a3"/>
        <w:spacing w:line="240" w:lineRule="auto"/>
        <w:rPr>
          <w:spacing w:val="-3"/>
        </w:rPr>
      </w:pPr>
      <w:r w:rsidRPr="00D10148">
        <w:rPr>
          <w:spacing w:val="-3"/>
        </w:rPr>
        <w:t xml:space="preserve">                     </w:t>
      </w:r>
    </w:p>
    <w:p w:rsidR="00E97C3F" w:rsidRPr="00D10148" w:rsidRDefault="00E97C3F" w:rsidP="00E97C3F">
      <w:pPr>
        <w:pStyle w:val="a3"/>
        <w:spacing w:line="240" w:lineRule="auto"/>
        <w:rPr>
          <w:spacing w:val="-3"/>
        </w:rPr>
      </w:pPr>
      <w:r w:rsidRPr="00D10148">
        <w:rPr>
          <w:spacing w:val="-3"/>
        </w:rPr>
        <w:t xml:space="preserve">       Далее все три экспертных оценки перемножаются и получается интегральная оценка, показывающая степень важности фактора для организации. По этой оценке руководство может заключить, какие из факторов среды имеют относительно более важное значение для их организации и, следовательно, заслуживают самого серьёзного внимания, а какие факторы заслуживают меньшего внимания.</w:t>
      </w:r>
    </w:p>
    <w:p w:rsidR="00E97C3F" w:rsidRPr="00D10148" w:rsidRDefault="00E97C3F" w:rsidP="00E97C3F">
      <w:pPr>
        <w:pStyle w:val="a3"/>
        <w:spacing w:line="240" w:lineRule="auto"/>
        <w:rPr>
          <w:spacing w:val="-3"/>
        </w:rPr>
      </w:pPr>
      <w:r w:rsidRPr="00D10148">
        <w:rPr>
          <w:spacing w:val="-3"/>
        </w:rPr>
        <w:t xml:space="preserve">       Анализ среды – это очень важный для выработки стратегии организации и очень сложный процесс, требующий внимательного отслеживания происходящих в среде процессов, оценки факторов и установления связи между факторами и теми сильными и слабыми сторонами организации, а также возможностями и угрозами, которые заключены во внешней среде. Очевидно, что, не зная среды, организация не сможет существовать. Однако она не плывёт в окружении как лодка, не имеющая руля, весел или паруса. Организация изучает среду, чтобы обеспечить себе успешное продвижение к своим целям. Поэтому в структуре процесса </w:t>
      </w:r>
      <w:r w:rsidRPr="00D10148">
        <w:rPr>
          <w:spacing w:val="-3"/>
        </w:rPr>
        <w:lastRenderedPageBreak/>
        <w:t>стратегического управления вслед за анализом  среды следует установление миссии  организации и её целей.</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У каждой компании есть сильные и слабые стороны. Сильные стороны делают некоторые возможности и стратегии более привлекательными, снижают риск  деятельности. И наоборот, слабые стороны, положенные в основу стратегии, значительно его повышают. Может возникнуть вполне закономерный вопрос: а как быть фирме, которая только начинает свою деятельность и не обладает никакими ярко с учетом приобретенных навыков, на основе анализа конкурентов и потребителе с целью выявления и создания преимуществ.</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Самостоятельной группой факторов, определяющих стратегию, являются личные амбиции, философия бизнеса, этические принципы менеджеров. Это не случайно, так как именно менеджеры верхнего уровня формируют миссию, определяют цели, разрабатывают стратегию корпорации. Названная группа факторов неизбежно в значительной степени определяет особенности стратегии.</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Руководство, не склонное к риску, предпочитает консервативные стратегии, позволяющие снижать риск и получать прибыль в достаточно короткие сроки.  </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Менеджеры с сильно развитыми этическими убеждениями стремятся к стратегиям, не позволяющим нарушить этические нормы.</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Безразличное отношение к этическим нормам позволяет компании включать в товарный портфель продукты, небезопасные для здоровья.</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Отдельной группой факторов, определяющих стратегию, являются факторы, составляющие культуру компании: традиции, отношения, методы выполнения работ.</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Требования, которым должна соответствовать успешная стратегия:</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1) соответствие ситуации с точки зрения внешних и внутренних факторов;</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2)обеспечение стабильных конкурентных преимуществ фирмы;</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3)повышение прибыльности, роста деловой активности компании, ее конкурентоспособности.</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Перечисленные требования могут быть использованы в качестве критериев оценки альтернативных вариантов стратегии. Наилучшей альтернативой является та, которой соответствуют наиболее высокие оценки по всем трем критериям. Альтернативы с низкими оценками по одному или большему числу критериев не заслуживают внимания. Названные критерии можно использовать и в ходе  выполнения стратегии для ее текущей оценки. Число критериев  оценки может быть увеличено. Среди них могут оказаться такие, как  внутренняя согласованность элементов стратегии, своевременность, соответствие позиции руководства, степень риска, гибкость стратегии и т.д. </w:t>
      </w:r>
    </w:p>
    <w:p w:rsidR="00E97C3F" w:rsidRPr="00D10148" w:rsidRDefault="00E97C3F" w:rsidP="00E97C3F">
      <w:pPr>
        <w:pStyle w:val="21"/>
        <w:spacing w:after="0" w:line="240" w:lineRule="auto"/>
        <w:ind w:left="0"/>
        <w:jc w:val="both"/>
        <w:rPr>
          <w:spacing w:val="-3"/>
        </w:rPr>
      </w:pPr>
    </w:p>
    <w:p w:rsidR="00E97C3F" w:rsidRPr="00D10148" w:rsidRDefault="00E97C3F" w:rsidP="00E97C3F">
      <w:pPr>
        <w:shd w:val="clear" w:color="auto" w:fill="FFFFFF"/>
        <w:jc w:val="both"/>
        <w:rPr>
          <w:rFonts w:ascii="Times New Roman" w:hAnsi="Times New Roman"/>
          <w:b/>
          <w:spacing w:val="-3"/>
          <w:sz w:val="24"/>
        </w:rPr>
      </w:pPr>
    </w:p>
    <w:p w:rsidR="00E97C3F" w:rsidRPr="00D10148" w:rsidRDefault="00E97C3F" w:rsidP="00E97C3F">
      <w:pPr>
        <w:pStyle w:val="a5"/>
        <w:shd w:val="clear" w:color="auto" w:fill="FFFFFF"/>
        <w:ind w:left="0"/>
        <w:jc w:val="both"/>
        <w:rPr>
          <w:rFonts w:ascii="Times New Roman" w:hAnsi="Times New Roman"/>
          <w:b/>
          <w:spacing w:val="-3"/>
          <w:sz w:val="24"/>
        </w:rPr>
      </w:pPr>
      <w:r w:rsidRPr="00D10148">
        <w:rPr>
          <w:rFonts w:ascii="Times New Roman" w:hAnsi="Times New Roman"/>
          <w:b/>
          <w:spacing w:val="-3"/>
          <w:sz w:val="24"/>
          <w:lang w:val="kk-KZ"/>
        </w:rPr>
        <w:t>2.</w:t>
      </w:r>
      <w:r w:rsidRPr="00D10148">
        <w:rPr>
          <w:rFonts w:ascii="Times New Roman" w:hAnsi="Times New Roman"/>
          <w:b/>
          <w:spacing w:val="-3"/>
          <w:sz w:val="24"/>
        </w:rPr>
        <w:t>Подходы к разработке стратегий. Процесс разработки стратегии компании. Понятие и определение бизнеса.</w:t>
      </w:r>
    </w:p>
    <w:p w:rsidR="00E97C3F" w:rsidRPr="00D10148" w:rsidRDefault="00E97C3F" w:rsidP="00E97C3F">
      <w:pPr>
        <w:pStyle w:val="a5"/>
        <w:shd w:val="clear" w:color="auto" w:fill="FFFFFF"/>
        <w:ind w:left="360"/>
        <w:jc w:val="both"/>
        <w:rPr>
          <w:rFonts w:ascii="Times New Roman" w:hAnsi="Times New Roman"/>
          <w:b/>
          <w:spacing w:val="-3"/>
          <w:sz w:val="24"/>
          <w:highlight w:val="yellow"/>
          <w:lang w:val="kk-KZ"/>
        </w:rPr>
      </w:pP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Существует две точки зрения относительно того, кто и на каком уровне должен разрабатывать стратегию. Первая точка зрения звучит так: поскольку разработка стратегии предполагает целеполагание, то она проводится на верхнем уровне управления организацией. Вторая точка зрения связана с так называемой «стратегической пирамидой», отражающей распределение ответственности по разработке стратегии по нескольким уровням, число которых колеблется от трех до четырех. Несогласованность названных точек зрения кажущаяся, так как стратегия организации, корпорации действительно должна разрабатываться ее руководством, а стратегии более низкого уровня - уже на ее основе. В небольшой или средней организации эти позиции смыкаются, так как нет необходимости обсуждать разделение труда по  разработке стратегии. В этом случае весь комплекс действий реально может быть выполнен руководством организации или под контролем руководства.</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w:t>
      </w:r>
      <w:r w:rsidRPr="00D10148">
        <w:rPr>
          <w:rFonts w:ascii="Times New Roman" w:hAnsi="Times New Roman"/>
          <w:spacing w:val="-3"/>
          <w:sz w:val="24"/>
        </w:rPr>
        <w:t xml:space="preserve">  Стратегия конкуренции, как правило, бывает одновременно атакующей и оборонительной – некоторые действия могут быть прямым наступлением на рыночные </w:t>
      </w:r>
      <w:r w:rsidRPr="00D10148">
        <w:rPr>
          <w:rFonts w:ascii="Times New Roman" w:hAnsi="Times New Roman"/>
          <w:spacing w:val="-3"/>
          <w:sz w:val="24"/>
        </w:rPr>
        <w:lastRenderedPageBreak/>
        <w:t>позиции конкурентов или, с другой стороны, попыткой нейтрализовать новые методы конкурентной борьбы. Тремя основными конкурентными подходами являются:</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1).Стремление стать производителем с низкими издержками (тем самым стремиться получить конкурентное преимущество, основанное на издержках);</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2).Достижение дифференциации, основанной на таких преимуществах, как качество, показатели работы, обслуживание, стиль, технологическое преимущество, необычно высокая ценность;</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3).Концентрация внимания на небольшой нише на рынке путем более качественного выполнения работы по сравнению с конкурентами и удовлетворения специфических потребностей покупателей.</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Формирование  стратегии   </w:t>
      </w:r>
      <w:r w:rsidRPr="00D10148">
        <w:rPr>
          <w:rFonts w:ascii="Times New Roman" w:hAnsi="Times New Roman"/>
          <w:spacing w:val="-3"/>
          <w:sz w:val="24"/>
        </w:rPr>
        <w:t xml:space="preserve">- процесс разработки корпоративной, деловой, функциональной и операционной стратегий компании. Уровень разработки стратегии   - уровень иерархии, отвечающий за разрешение стратегических проблем. Если проблемы связаны с корпорацией в целом, то они соответственно адресуются на верхний уровень, а значит, речь идет о корпоративной стратегии. Разработка корпоративной стратегии – действия по диверсификации, улучшению общих показателей в сферах деятельности, поиск синергетического эффекта, создание инвестиционных приоритетов. </w:t>
      </w:r>
      <w:r w:rsidRPr="00D10148">
        <w:rPr>
          <w:rFonts w:ascii="Times New Roman" w:hAnsi="Times New Roman"/>
          <w:bCs/>
          <w:spacing w:val="-3"/>
          <w:sz w:val="24"/>
        </w:rPr>
        <w:t>Таблица 3 содержит все виды стратегических действий, которые соответствуют каждому из четырех уровней разработки стратегии.</w:t>
      </w:r>
    </w:p>
    <w:p w:rsidR="00E97C3F" w:rsidRPr="00D10148" w:rsidRDefault="00E97C3F" w:rsidP="00E97C3F">
      <w:pPr>
        <w:pStyle w:val="2"/>
        <w:ind w:firstLine="0"/>
        <w:jc w:val="left"/>
        <w:rPr>
          <w:rFonts w:ascii="Times New Roman" w:hAnsi="Times New Roman"/>
          <w:b w:val="0"/>
          <w:bCs w:val="0"/>
          <w:spacing w:val="-3"/>
          <w:lang w:val="ru-RU"/>
        </w:rPr>
      </w:pPr>
    </w:p>
    <w:p w:rsidR="00E97C3F" w:rsidRPr="00D10148" w:rsidRDefault="00E97C3F" w:rsidP="00E97C3F">
      <w:pPr>
        <w:pStyle w:val="2"/>
        <w:ind w:firstLine="0"/>
        <w:jc w:val="left"/>
        <w:rPr>
          <w:rFonts w:ascii="Times New Roman" w:hAnsi="Times New Roman"/>
          <w:bCs w:val="0"/>
          <w:spacing w:val="-3"/>
          <w:lang w:val="ru-RU"/>
        </w:rPr>
      </w:pPr>
      <w:r w:rsidRPr="00D10148">
        <w:rPr>
          <w:rFonts w:ascii="Times New Roman" w:hAnsi="Times New Roman"/>
          <w:b w:val="0"/>
          <w:bCs w:val="0"/>
          <w:spacing w:val="-3"/>
        </w:rPr>
        <w:t xml:space="preserve">Таблица 3. </w:t>
      </w:r>
      <w:r w:rsidRPr="00D10148">
        <w:rPr>
          <w:rFonts w:ascii="Times New Roman" w:hAnsi="Times New Roman"/>
          <w:bCs w:val="0"/>
          <w:spacing w:val="-3"/>
        </w:rPr>
        <w:t>Разделение задачи разработки стратегии по уровням иерархии</w:t>
      </w:r>
    </w:p>
    <w:p w:rsidR="00E97C3F" w:rsidRPr="00D10148" w:rsidRDefault="00E97C3F" w:rsidP="00E97C3F">
      <w:pPr>
        <w:rPr>
          <w:rFonts w:ascii="Times New Roman" w:hAnsi="Times New Roman"/>
          <w:sz w:val="24"/>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2340"/>
        <w:gridCol w:w="5040"/>
      </w:tblGrid>
      <w:tr w:rsidR="00E97C3F" w:rsidRPr="00D10148" w:rsidTr="00F150FB">
        <w:tc>
          <w:tcPr>
            <w:tcW w:w="1908" w:type="dxa"/>
          </w:tcPr>
          <w:p w:rsidR="00E97C3F" w:rsidRPr="00D10148" w:rsidRDefault="00E97C3F" w:rsidP="00F150FB">
            <w:pPr>
              <w:pStyle w:val="3"/>
              <w:spacing w:before="0"/>
              <w:jc w:val="both"/>
              <w:rPr>
                <w:rFonts w:ascii="Times New Roman" w:hAnsi="Times New Roman"/>
                <w:b w:val="0"/>
                <w:bCs w:val="0"/>
                <w:color w:val="auto"/>
                <w:spacing w:val="-3"/>
              </w:rPr>
            </w:pPr>
            <w:r w:rsidRPr="00D10148">
              <w:rPr>
                <w:rFonts w:ascii="Times New Roman" w:hAnsi="Times New Roman"/>
                <w:b w:val="0"/>
                <w:bCs w:val="0"/>
                <w:color w:val="auto"/>
                <w:spacing w:val="-3"/>
              </w:rPr>
              <w:t>Уровень стратегии</w:t>
            </w:r>
          </w:p>
        </w:tc>
        <w:tc>
          <w:tcPr>
            <w:tcW w:w="2340" w:type="dxa"/>
          </w:tcPr>
          <w:p w:rsidR="00E97C3F" w:rsidRPr="00D10148" w:rsidRDefault="00E97C3F" w:rsidP="00F150FB">
            <w:pPr>
              <w:pStyle w:val="7"/>
              <w:spacing w:before="0" w:after="0"/>
              <w:rPr>
                <w:spacing w:val="-3"/>
              </w:rPr>
            </w:pPr>
            <w:r w:rsidRPr="00D10148">
              <w:rPr>
                <w:spacing w:val="-3"/>
              </w:rPr>
              <w:t xml:space="preserve">Ответственные лица </w:t>
            </w:r>
          </w:p>
        </w:tc>
        <w:tc>
          <w:tcPr>
            <w:tcW w:w="5040"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 xml:space="preserve">Мероприятия, характерные для каждого уровня </w:t>
            </w:r>
          </w:p>
        </w:tc>
      </w:tr>
      <w:tr w:rsidR="00E97C3F" w:rsidRPr="00D10148" w:rsidTr="00F150FB">
        <w:tc>
          <w:tcPr>
            <w:tcW w:w="1908"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Корпоративная               стратегия</w:t>
            </w:r>
          </w:p>
        </w:tc>
        <w:tc>
          <w:tcPr>
            <w:tcW w:w="2340"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Управляющие высшего ранга, другие ключевые менеджеры (решение обычно принимаются советом директоров)</w:t>
            </w:r>
          </w:p>
        </w:tc>
        <w:tc>
          <w:tcPr>
            <w:tcW w:w="5040" w:type="dxa"/>
          </w:tcPr>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Создание и управление высокопродуктивным хозяйственным портфелем структурных подразделений корпорации (приобретение компаний, укрепление существующих деловых позиций, прекращение деятельности, не соответствующей управленческим планам)</w:t>
            </w:r>
          </w:p>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 xml:space="preserve">Достижение синергизма среди родственных структурных подразделений и превращение его в конкурентное преимущество </w:t>
            </w:r>
          </w:p>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 xml:space="preserve">Установление инвестиционных приоритетов и направление корпоративных ресурсов в наиболее привлекательные сферы деятельности  </w:t>
            </w:r>
          </w:p>
        </w:tc>
      </w:tr>
      <w:tr w:rsidR="00E97C3F" w:rsidRPr="00D10148" w:rsidTr="00F150FB">
        <w:tc>
          <w:tcPr>
            <w:tcW w:w="1908" w:type="dxa"/>
            <w:tcBorders>
              <w:bottom w:val="single" w:sz="4" w:space="0" w:color="auto"/>
            </w:tcBorders>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Деловая стратегия</w:t>
            </w:r>
          </w:p>
        </w:tc>
        <w:tc>
          <w:tcPr>
            <w:tcW w:w="2340" w:type="dxa"/>
            <w:tcBorders>
              <w:bottom w:val="single" w:sz="4" w:space="0" w:color="auto"/>
            </w:tcBorders>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Генеральные директора/руководители подразделений (решения обычно принимаются и корпоративным руководством или советом директоров)</w:t>
            </w:r>
          </w:p>
        </w:tc>
        <w:tc>
          <w:tcPr>
            <w:tcW w:w="5040" w:type="dxa"/>
            <w:tcBorders>
              <w:bottom w:val="single" w:sz="4" w:space="0" w:color="auto"/>
            </w:tcBorders>
          </w:tcPr>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 xml:space="preserve">Разработка мер, направленных на усиление и конкурентоспособности и </w:t>
            </w:r>
          </w:p>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 xml:space="preserve">сохранение конкурентных преимуществ </w:t>
            </w:r>
          </w:p>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Формирование механизма реагирование на внешние изменения</w:t>
            </w:r>
          </w:p>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 xml:space="preserve">Объединение стратегических действий основных функциональных подразделений </w:t>
            </w:r>
          </w:p>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 xml:space="preserve">Усилия по решению специфических вопросов и проблем компании     </w:t>
            </w:r>
          </w:p>
        </w:tc>
      </w:tr>
      <w:tr w:rsidR="00E97C3F" w:rsidRPr="00D10148" w:rsidTr="00F150FB">
        <w:tc>
          <w:tcPr>
            <w:tcW w:w="1908" w:type="dxa"/>
            <w:tcBorders>
              <w:bottom w:val="nil"/>
            </w:tcBorders>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Функциональная стратегия</w:t>
            </w:r>
          </w:p>
        </w:tc>
        <w:tc>
          <w:tcPr>
            <w:tcW w:w="2340" w:type="dxa"/>
            <w:tcBorders>
              <w:bottom w:val="nil"/>
            </w:tcBorders>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Руководители среднего звена (решения принимаются главой подразделения)</w:t>
            </w:r>
          </w:p>
        </w:tc>
        <w:tc>
          <w:tcPr>
            <w:tcW w:w="5040" w:type="dxa"/>
            <w:tcBorders>
              <w:bottom w:val="nil"/>
            </w:tcBorders>
          </w:tcPr>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 xml:space="preserve">Действия по поддержке деловой стратегии и достижению целей подразделения </w:t>
            </w:r>
          </w:p>
          <w:p w:rsidR="00E97C3F" w:rsidRPr="00D10148" w:rsidRDefault="00E97C3F" w:rsidP="00E97C3F">
            <w:pPr>
              <w:numPr>
                <w:ilvl w:val="0"/>
                <w:numId w:val="8"/>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 xml:space="preserve">Обзор, пересмотр и объединение предложений менеджеров на местах </w:t>
            </w:r>
          </w:p>
        </w:tc>
      </w:tr>
      <w:tr w:rsidR="00E97C3F" w:rsidRPr="00D10148" w:rsidTr="00F150FB">
        <w:tc>
          <w:tcPr>
            <w:tcW w:w="9288" w:type="dxa"/>
            <w:gridSpan w:val="3"/>
            <w:tcBorders>
              <w:top w:val="nil"/>
              <w:left w:val="nil"/>
              <w:bottom w:val="single" w:sz="4" w:space="0" w:color="auto"/>
              <w:right w:val="nil"/>
            </w:tcBorders>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 xml:space="preserve">                                                                  </w:t>
            </w:r>
          </w:p>
        </w:tc>
      </w:tr>
      <w:tr w:rsidR="00E97C3F" w:rsidRPr="00D10148" w:rsidTr="00F150FB">
        <w:tc>
          <w:tcPr>
            <w:tcW w:w="1908" w:type="dxa"/>
            <w:tcBorders>
              <w:top w:val="single" w:sz="4" w:space="0" w:color="auto"/>
            </w:tcBorders>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lastRenderedPageBreak/>
              <w:t>Операционная стратегия</w:t>
            </w:r>
          </w:p>
        </w:tc>
        <w:tc>
          <w:tcPr>
            <w:tcW w:w="2340" w:type="dxa"/>
            <w:tcBorders>
              <w:top w:val="single" w:sz="4" w:space="0" w:color="auto"/>
            </w:tcBorders>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Руководители на местах (решения принимаются руководителями функциональных служб и других отделов)</w:t>
            </w:r>
          </w:p>
        </w:tc>
        <w:tc>
          <w:tcPr>
            <w:tcW w:w="5040" w:type="dxa"/>
            <w:tcBorders>
              <w:top w:val="single" w:sz="4" w:space="0" w:color="auto"/>
            </w:tcBorders>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Действия по решению узкоспециальных вопросов и проблем, связанных с достижением целей подразделения</w:t>
            </w:r>
          </w:p>
        </w:tc>
      </w:tr>
    </w:tbl>
    <w:p w:rsidR="00E97C3F" w:rsidRPr="00D10148" w:rsidRDefault="00E97C3F" w:rsidP="00E97C3F">
      <w:pPr>
        <w:tabs>
          <w:tab w:val="left" w:pos="900"/>
        </w:tabs>
        <w:jc w:val="both"/>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ind w:firstLine="540"/>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Корпоративная стратегия</w:t>
      </w:r>
      <w:r w:rsidRPr="00D10148">
        <w:rPr>
          <w:rFonts w:ascii="Times New Roman" w:hAnsi="Times New Roman"/>
          <w:spacing w:val="-3"/>
          <w:sz w:val="24"/>
        </w:rPr>
        <w:t xml:space="preserve"> является общим планом управления для диверсифицированной компании и состоит из действий, предпринимаемых для утверждения своих позиций в различных отраслях промышленности. </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z w:val="24"/>
        </w:rPr>
        <w:t xml:space="preserve">      </w:t>
      </w:r>
      <w:r w:rsidRPr="00D10148">
        <w:rPr>
          <w:rFonts w:ascii="Times New Roman" w:hAnsi="Times New Roman"/>
          <w:b/>
          <w:sz w:val="24"/>
        </w:rPr>
        <w:t xml:space="preserve">   </w:t>
      </w:r>
      <w:r w:rsidRPr="00D10148">
        <w:rPr>
          <w:rFonts w:ascii="Times New Roman" w:hAnsi="Times New Roman"/>
          <w:b/>
          <w:spacing w:val="-3"/>
          <w:sz w:val="24"/>
        </w:rPr>
        <w:t xml:space="preserve">  Деловая стратегия</w:t>
      </w:r>
      <w:r w:rsidRPr="00D10148">
        <w:rPr>
          <w:rFonts w:ascii="Times New Roman" w:hAnsi="Times New Roman"/>
          <w:spacing w:val="-3"/>
          <w:sz w:val="24"/>
        </w:rPr>
        <w:t xml:space="preserve"> нацелена на установление к укрепление долгосрочной конкурентоспособной позиции компании на рынке.     </w:t>
      </w:r>
    </w:p>
    <w:p w:rsidR="00E97C3F" w:rsidRPr="00D10148" w:rsidRDefault="00E97C3F" w:rsidP="00E97C3F">
      <w:pPr>
        <w:ind w:firstLine="540"/>
        <w:jc w:val="both"/>
        <w:rPr>
          <w:rFonts w:ascii="Times New Roman" w:hAnsi="Times New Roman"/>
          <w:spacing w:val="-3"/>
          <w:sz w:val="24"/>
        </w:rPr>
      </w:pPr>
      <w:r w:rsidRPr="00D10148">
        <w:rPr>
          <w:rFonts w:ascii="Times New Roman" w:hAnsi="Times New Roman"/>
          <w:spacing w:val="-3"/>
          <w:sz w:val="24"/>
        </w:rPr>
        <w:t xml:space="preserve">Рисунок 2 изображает основные элементы, которые формирует стратегию диверсифицированной компании. Разработка корпоративной стратегии для диверсифицированной компании предусматривает четыре вида действий. </w:t>
      </w:r>
    </w:p>
    <w:p w:rsidR="00E97C3F" w:rsidRPr="00D10148" w:rsidRDefault="00E97C3F" w:rsidP="00E97C3F">
      <w:pPr>
        <w:ind w:firstLine="540"/>
        <w:jc w:val="both"/>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ind w:firstLine="540"/>
        <w:jc w:val="both"/>
        <w:rPr>
          <w:rFonts w:ascii="Times New Roman" w:hAnsi="Times New Roman"/>
          <w:spacing w:val="-3"/>
          <w:sz w:val="24"/>
        </w:rPr>
      </w:pPr>
      <w:r w:rsidRPr="00D10148">
        <w:rPr>
          <w:rFonts w:ascii="Times New Roman" w:hAnsi="Times New Roman"/>
          <w:spacing w:val="-3"/>
          <w:sz w:val="24"/>
        </w:rPr>
        <w:t xml:space="preserve">          Какой вид диверсификации  (родственная или непрофильная или оба вида)</w:t>
      </w:r>
    </w:p>
    <w:p w:rsidR="00E97C3F" w:rsidRPr="00D10148" w:rsidRDefault="00E97C3F" w:rsidP="00E97C3F">
      <w:pPr>
        <w:jc w:val="center"/>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37088" behindDoc="0" locked="0" layoutInCell="1" allowOverlap="1" wp14:anchorId="055EE28D" wp14:editId="2425E46F">
                <wp:simplePos x="0" y="0"/>
                <wp:positionH relativeFrom="column">
                  <wp:posOffset>2743200</wp:posOffset>
                </wp:positionH>
                <wp:positionV relativeFrom="paragraph">
                  <wp:posOffset>86360</wp:posOffset>
                </wp:positionV>
                <wp:extent cx="60325" cy="181610"/>
                <wp:effectExtent l="22860" t="6350" r="21590" b="21590"/>
                <wp:wrapNone/>
                <wp:docPr id="248"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411289" id="AutoShape 19" o:spid="_x0000_s1026" type="#_x0000_t67" style="position:absolute;margin-left:3in;margin-top:6.8pt;width:4.75pt;height:14.3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"/>
            </w:pict>
          </mc:Fallback>
        </mc:AlternateConten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Как широка диверсификация                                                Усилие увязать </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43232" behindDoc="0" locked="0" layoutInCell="1" allowOverlap="1" wp14:anchorId="5CB94C6A" wp14:editId="4BB57365">
                <wp:simplePos x="0" y="0"/>
                <wp:positionH relativeFrom="column">
                  <wp:posOffset>1889125</wp:posOffset>
                </wp:positionH>
                <wp:positionV relativeFrom="paragraph">
                  <wp:posOffset>-10795</wp:posOffset>
                </wp:positionV>
                <wp:extent cx="60325" cy="181610"/>
                <wp:effectExtent l="3810" t="64135" r="0" b="46990"/>
                <wp:wrapNone/>
                <wp:docPr id="249"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4321552">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479E97" id="AutoShape 25" o:spid="_x0000_s1026" type="#_x0000_t67" style="position:absolute;margin-left:148.75pt;margin-top:-.85pt;width:4.75pt;height:14.3pt;rotation:-2972661fd;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"/>
            </w:pict>
          </mc:Fallback>
        </mc:AlternateContent>
      </w:r>
      <w:r w:rsidRPr="00D10148">
        <w:rPr>
          <w:rFonts w:ascii="Times New Roman" w:hAnsi="Times New Roman"/>
          <w:spacing w:val="-3"/>
          <w:sz w:val="24"/>
        </w:rPr>
        <w:t>(проводится узко – только)                                                диверсификацию с тем,  что</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42208" behindDoc="0" locked="0" layoutInCell="1" allowOverlap="1" wp14:anchorId="0B18D152" wp14:editId="5222F248">
                <wp:simplePos x="0" y="0"/>
                <wp:positionH relativeFrom="column">
                  <wp:posOffset>3717925</wp:posOffset>
                </wp:positionH>
                <wp:positionV relativeFrom="paragraph">
                  <wp:posOffset>9525</wp:posOffset>
                </wp:positionV>
                <wp:extent cx="60325" cy="181610"/>
                <wp:effectExtent l="13335" t="36195" r="14605" b="27305"/>
                <wp:wrapNone/>
                <wp:docPr id="250"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4026282">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0F2CD5" id="AutoShape 24" o:spid="_x0000_s1026" type="#_x0000_t67" style="position:absolute;margin-left:292.75pt;margin-top:.75pt;width:4.75pt;height:14.3pt;rotation:4397774fd;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"/>
            </w:pict>
          </mc:Fallback>
        </mc:AlternateContent>
      </w:r>
      <w:r w:rsidRPr="00D10148">
        <w:rPr>
          <w:rFonts w:ascii="Times New Roman" w:hAnsi="Times New Roman"/>
          <w:spacing w:val="-3"/>
          <w:sz w:val="24"/>
        </w:rPr>
        <w:t xml:space="preserve">в некоторых отраслях или                                                           определяет корпоративную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широко – в большинстве                                                           индивидуальность (отличает</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отраслей)                                                                                         корпорацию от других)       </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38112" behindDoc="0" locked="0" layoutInCell="1" allowOverlap="1" wp14:anchorId="21B5968A" wp14:editId="4E5CF291">
                <wp:simplePos x="0" y="0"/>
                <wp:positionH relativeFrom="page">
                  <wp:align>center</wp:align>
                </wp:positionH>
                <wp:positionV relativeFrom="paragraph">
                  <wp:posOffset>13970</wp:posOffset>
                </wp:positionV>
                <wp:extent cx="1150620" cy="1090295"/>
                <wp:effectExtent l="0" t="0" r="11430" b="14605"/>
                <wp:wrapNone/>
                <wp:docPr id="251"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0620" cy="1090295"/>
                        </a:xfrm>
                        <a:prstGeom prst="ellipse">
                          <a:avLst/>
                        </a:prstGeom>
                        <a:solidFill>
                          <a:srgbClr val="FFFFFF"/>
                        </a:solidFill>
                        <a:ln w="9525">
                          <a:solidFill>
                            <a:srgbClr val="000000"/>
                          </a:solidFill>
                          <a:round/>
                          <a:headEnd/>
                          <a:tailEnd/>
                        </a:ln>
                      </wps:spPr>
                      <wps:txbx>
                        <w:txbxContent>
                          <w:p w:rsidR="00E97C3F" w:rsidRDefault="00E97C3F" w:rsidP="00E97C3F">
                            <w:pPr>
                              <w:jc w:val="center"/>
                            </w:pPr>
                            <w:r>
                              <w:t>Корпоративная стратегия (план действий для управления диверсифицированной компанией)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1B5968A" id="_x0000_s1028" style="position:absolute;left:0;text-align:left;margin-left:0;margin-top:1.1pt;width:90.6pt;height:85.85pt;z-index:25173811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">
                <v:textbox>
                  <w:txbxContent>
                    <w:p w:rsidR="00E97C3F" w:rsidRDefault="00E97C3F" w:rsidP="00E97C3F">
                      <w:pPr>
                        <w:jc w:val="center"/>
                      </w:pPr>
                      <w:r>
                        <w:t>Корпоративная стратегия (план действий для управления диверсифицированной компанией)</w:t>
                      </w:r>
                    </w:p>
                  </w:txbxContent>
                </v:textbox>
                <w10:wrap anchorx="page"/>
              </v:oval>
            </w:pict>
          </mc:Fallback>
        </mc:AlternateContent>
      </w:r>
      <w:r w:rsidRPr="00D10148">
        <w:rPr>
          <w:rFonts w:ascii="Times New Roman" w:hAnsi="Times New Roman"/>
          <w:spacing w:val="-3"/>
          <w:sz w:val="24"/>
        </w:rPr>
        <w:t xml:space="preserve"> </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40160" behindDoc="0" locked="0" layoutInCell="1" allowOverlap="1" wp14:anchorId="5ED2749F" wp14:editId="4AD0F0B2">
                <wp:simplePos x="0" y="0"/>
                <wp:positionH relativeFrom="column">
                  <wp:posOffset>4060825</wp:posOffset>
                </wp:positionH>
                <wp:positionV relativeFrom="paragraph">
                  <wp:posOffset>73025</wp:posOffset>
                </wp:positionV>
                <wp:extent cx="60325" cy="181610"/>
                <wp:effectExtent l="22860" t="23495" r="14605" b="20955"/>
                <wp:wrapNone/>
                <wp:docPr id="252"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156219">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363DD5" id="AutoShape 22" o:spid="_x0000_s1026" type="#_x0000_t67" style="position:absolute;margin-left:319.75pt;margin-top:5.75pt;width:4.75pt;height:14.3pt;rotation:5946061fd;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"/>
            </w:pict>
          </mc:Fallback>
        </mc:AlternateContent>
      </w:r>
      <w:r w:rsidRPr="00D10148">
        <w:rPr>
          <w:rFonts w:ascii="Times New Roman" w:hAnsi="Times New Roman"/>
          <w:spacing w:val="-3"/>
          <w:sz w:val="24"/>
        </w:rPr>
        <w:t xml:space="preserve">Подход к размещению                                                                       Усилия по созданию на            </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39136" behindDoc="0" locked="0" layoutInCell="1" allowOverlap="1" wp14:anchorId="4CAEBCF2" wp14:editId="66937969">
                <wp:simplePos x="0" y="0"/>
                <wp:positionH relativeFrom="column">
                  <wp:posOffset>1431925</wp:posOffset>
                </wp:positionH>
                <wp:positionV relativeFrom="paragraph">
                  <wp:posOffset>12065</wp:posOffset>
                </wp:positionV>
                <wp:extent cx="60325" cy="181610"/>
                <wp:effectExtent l="13335" t="19050" r="14605" b="15875"/>
                <wp:wrapNone/>
                <wp:docPr id="253"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flipV="1">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FEB148" id="AutoShape 21" o:spid="_x0000_s1026" type="#_x0000_t67" style="position:absolute;margin-left:112.75pt;margin-top:.95pt;width:4.75pt;height:14.3pt;rotation:-90;flip:y;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"/>
            </w:pict>
          </mc:Fallback>
        </mc:AlternateContent>
      </w:r>
      <w:r w:rsidRPr="00D10148">
        <w:rPr>
          <w:rFonts w:ascii="Times New Roman" w:hAnsi="Times New Roman"/>
          <w:spacing w:val="-3"/>
          <w:sz w:val="24"/>
        </w:rPr>
        <w:t xml:space="preserve">инвестиций между                                                                            корпоративном уровне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сферами деятельности                                                                конкурентных преимуществ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(как компания инвестирует                                                             через родственную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свои средства)                                                                               диверсификацию</w:t>
      </w:r>
    </w:p>
    <w:p w:rsidR="00E97C3F" w:rsidRPr="00D10148" w:rsidRDefault="00E97C3F" w:rsidP="00E97C3F">
      <w:pPr>
        <w:jc w:val="both"/>
        <w:rPr>
          <w:rFonts w:ascii="Times New Roman" w:hAnsi="Times New Roman"/>
          <w:spacing w:val="-3"/>
          <w:sz w:val="24"/>
        </w:rPr>
      </w:pP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45280" behindDoc="0" locked="0" layoutInCell="1" allowOverlap="1" wp14:anchorId="42A5A7C2" wp14:editId="6821858E">
                <wp:simplePos x="0" y="0"/>
                <wp:positionH relativeFrom="column">
                  <wp:posOffset>1889125</wp:posOffset>
                </wp:positionH>
                <wp:positionV relativeFrom="paragraph">
                  <wp:posOffset>-24130</wp:posOffset>
                </wp:positionV>
                <wp:extent cx="60325" cy="181610"/>
                <wp:effectExtent l="3810" t="46990" r="0" b="54610"/>
                <wp:wrapNone/>
                <wp:docPr id="254"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7910709">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D9A248" id="AutoShape 27" o:spid="_x0000_s1026" type="#_x0000_t67" style="position:absolute;margin-left:148.75pt;margin-top:-1.9pt;width:4.75pt;height:14.3pt;rotation:-8640604fd;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"/>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741184" behindDoc="0" locked="0" layoutInCell="1" allowOverlap="1" wp14:anchorId="690D8EBF" wp14:editId="482A2062">
                <wp:simplePos x="0" y="0"/>
                <wp:positionH relativeFrom="column">
                  <wp:posOffset>2743200</wp:posOffset>
                </wp:positionH>
                <wp:positionV relativeFrom="paragraph">
                  <wp:posOffset>150495</wp:posOffset>
                </wp:positionV>
                <wp:extent cx="60325" cy="181610"/>
                <wp:effectExtent l="22860" t="18415" r="21590" b="19050"/>
                <wp:wrapNone/>
                <wp:docPr id="255"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88540">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4BFC61" id="AutoShape 23" o:spid="_x0000_s1026" type="#_x0000_t67" style="position:absolute;margin-left:3in;margin-top:11.85pt;width:4.75pt;height:14.3pt;rotation:11699771fd;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"/>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744256" behindDoc="0" locked="0" layoutInCell="1" allowOverlap="1" wp14:anchorId="13293821" wp14:editId="2F5B0C60">
                <wp:simplePos x="0" y="0"/>
                <wp:positionH relativeFrom="column">
                  <wp:posOffset>3429000</wp:posOffset>
                </wp:positionH>
                <wp:positionV relativeFrom="paragraph">
                  <wp:posOffset>36195</wp:posOffset>
                </wp:positionV>
                <wp:extent cx="60325" cy="181610"/>
                <wp:effectExtent l="41910" t="0" r="59690" b="0"/>
                <wp:wrapNone/>
                <wp:docPr id="256"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3226472">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6C55F4" id="AutoShape 26" o:spid="_x0000_s1026" type="#_x0000_t67" style="position:absolute;margin-left:270pt;margin-top:2.85pt;width:4.75pt;height:14.3pt;rotation:9146126fd;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"/>
            </w:pict>
          </mc:Fallback>
        </mc:AlternateContent>
      </w:r>
      <w:r w:rsidRPr="00D10148">
        <w:rPr>
          <w:rFonts w:ascii="Times New Roman" w:hAnsi="Times New Roman"/>
          <w:spacing w:val="-3"/>
          <w:sz w:val="24"/>
        </w:rPr>
        <w:t xml:space="preserve">решения об отказе от                                                            Текущие действия по усилению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убыточного или                                                                    конкурентных позиций и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непривлекательного бизнеса                                                  прибыльности существующих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сфер деятельности </w:t>
      </w:r>
    </w:p>
    <w:p w:rsidR="00E97C3F" w:rsidRPr="00D10148" w:rsidRDefault="00E97C3F" w:rsidP="00E97C3F">
      <w:pPr>
        <w:jc w:val="both"/>
        <w:rPr>
          <w:rFonts w:ascii="Times New Roman" w:hAnsi="Times New Roman"/>
          <w:spacing w:val="-3"/>
          <w:sz w:val="24"/>
        </w:rPr>
      </w:pPr>
    </w:p>
    <w:p w:rsidR="00E97C3F" w:rsidRPr="00D10148" w:rsidRDefault="00E97C3F" w:rsidP="00E97C3F">
      <w:pPr>
        <w:jc w:val="center"/>
        <w:rPr>
          <w:rFonts w:ascii="Times New Roman" w:hAnsi="Times New Roman"/>
          <w:spacing w:val="-3"/>
          <w:sz w:val="24"/>
        </w:rPr>
      </w:pPr>
      <w:r w:rsidRPr="00D10148">
        <w:rPr>
          <w:rFonts w:ascii="Times New Roman" w:hAnsi="Times New Roman"/>
          <w:spacing w:val="-3"/>
          <w:sz w:val="24"/>
        </w:rPr>
        <w:t xml:space="preserve">действия по расширению хозяйственного </w:t>
      </w:r>
    </w:p>
    <w:p w:rsidR="00E97C3F" w:rsidRPr="00D10148" w:rsidRDefault="00E97C3F" w:rsidP="00E97C3F">
      <w:pPr>
        <w:jc w:val="center"/>
        <w:rPr>
          <w:rFonts w:ascii="Times New Roman" w:hAnsi="Times New Roman"/>
          <w:spacing w:val="-3"/>
          <w:sz w:val="24"/>
        </w:rPr>
      </w:pPr>
      <w:r w:rsidRPr="00D10148">
        <w:rPr>
          <w:rFonts w:ascii="Times New Roman" w:hAnsi="Times New Roman"/>
          <w:spacing w:val="-3"/>
          <w:sz w:val="24"/>
        </w:rPr>
        <w:t xml:space="preserve">портфеля и созданию новых позиций </w:t>
      </w:r>
    </w:p>
    <w:p w:rsidR="00E97C3F" w:rsidRPr="00D10148" w:rsidRDefault="00E97C3F" w:rsidP="00E97C3F">
      <w:pPr>
        <w:jc w:val="center"/>
        <w:rPr>
          <w:rFonts w:ascii="Times New Roman" w:hAnsi="Times New Roman"/>
          <w:spacing w:val="-3"/>
          <w:sz w:val="24"/>
        </w:rPr>
      </w:pPr>
      <w:r w:rsidRPr="00D10148">
        <w:rPr>
          <w:rFonts w:ascii="Times New Roman" w:hAnsi="Times New Roman"/>
          <w:spacing w:val="-3"/>
          <w:sz w:val="24"/>
        </w:rPr>
        <w:t>в привлекательных отраслях</w:t>
      </w:r>
    </w:p>
    <w:p w:rsidR="00E97C3F" w:rsidRPr="00D10148" w:rsidRDefault="00E97C3F" w:rsidP="00E97C3F">
      <w:pPr>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rPr>
          <w:rFonts w:ascii="Times New Roman" w:hAnsi="Times New Roman"/>
          <w:b/>
          <w:spacing w:val="-3"/>
          <w:sz w:val="24"/>
        </w:rPr>
      </w:pPr>
      <w:r w:rsidRPr="00D10148">
        <w:rPr>
          <w:rFonts w:ascii="Times New Roman" w:hAnsi="Times New Roman"/>
          <w:spacing w:val="-3"/>
          <w:sz w:val="24"/>
        </w:rPr>
        <w:t xml:space="preserve">                                 Рис. 2.</w:t>
      </w:r>
      <w:r w:rsidRPr="00D10148">
        <w:rPr>
          <w:rFonts w:ascii="Times New Roman" w:hAnsi="Times New Roman"/>
          <w:b/>
          <w:spacing w:val="-3"/>
          <w:sz w:val="24"/>
        </w:rPr>
        <w:t xml:space="preserve">Определение корпоративной  стратегии </w:t>
      </w:r>
    </w:p>
    <w:p w:rsidR="00E97C3F" w:rsidRPr="00D10148" w:rsidRDefault="00E97C3F" w:rsidP="00E97C3F">
      <w:pPr>
        <w:rPr>
          <w:rFonts w:ascii="Times New Roman" w:hAnsi="Times New Roman"/>
          <w:b/>
          <w:spacing w:val="-3"/>
          <w:sz w:val="24"/>
        </w:rPr>
      </w:pPr>
      <w:r w:rsidRPr="00D10148">
        <w:rPr>
          <w:rFonts w:ascii="Times New Roman" w:hAnsi="Times New Roman"/>
          <w:b/>
          <w:spacing w:val="-3"/>
          <w:sz w:val="24"/>
        </w:rPr>
        <w:t xml:space="preserve">                                             диверсифицированной компании</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Функциональная стратегия</w:t>
      </w:r>
      <w:r w:rsidRPr="00D10148">
        <w:rPr>
          <w:rFonts w:ascii="Times New Roman" w:hAnsi="Times New Roman"/>
          <w:spacing w:val="-3"/>
          <w:sz w:val="24"/>
        </w:rPr>
        <w:t xml:space="preserve">  относится к управленческому плану действий отдельного подразделения или ключевого функционального направления внутри определенной сферы бизнеса. Стратегия маркетинга компании, например, может представлять собой управленческий план по захвату части рынка в каком-либо виде деятельности. Корпорация нуждается в такой стратегии для каждой основной производственной единицы или части бизнеса: НИОКР, производство, маркетинг, обслуживание клиентов, распределение, финансы, кадры и т.д. Функциональная стратегия, хотя и является более узкой по сравнению с деловой стратегией, конкретизирует отдельные детали в общем плане развития компании за </w:t>
      </w:r>
      <w:r w:rsidRPr="00D10148">
        <w:rPr>
          <w:rFonts w:ascii="Times New Roman" w:hAnsi="Times New Roman"/>
          <w:spacing w:val="-3"/>
          <w:sz w:val="24"/>
        </w:rPr>
        <w:lastRenderedPageBreak/>
        <w:t xml:space="preserve">счет определения подходов, необходимых действий и практических шагов по обеспечению управления отдельными подразделениями или функциями бизнеса. Роль функциональной стратегии заключается в поддержке общей деловой стратегии и конкурентоспособности компании. Кроме этого, значение функциональной стратегии заключается в создании управленческих ориентиров для достижения намеченных функциональных целей фирмы. Таким образом, функциональная стратегия в производстве представляет собой план производства, содержащий необходимые мероприятия для поддержки деловой стратегии и достижения производственных целей и миссии компании.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.На рисунке 3 показаны элементы, определяющие деловую стратегию узкопрофильной компании. Разработка деловой стратегии, дающей прочное конкурентное преимущество, имеет три грани: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1).Решение вопроса о том, где фирма имеет наибольшие шансы выиграть конкурентную борьбу;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2)Разработка таких характеристик предлагаемой продукции, которые способны привлечь покупателя и выделить компанию из среды других конкурентов;</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3)Нейтрализация конкурентных мер противников. </w:t>
      </w:r>
    </w:p>
    <w:p w:rsidR="00E97C3F" w:rsidRPr="00D10148" w:rsidRDefault="00E97C3F" w:rsidP="00E97C3F">
      <w:pPr>
        <w:jc w:val="both"/>
        <w:rPr>
          <w:rFonts w:ascii="Times New Roman" w:hAnsi="Times New Roman"/>
          <w:spacing w:val="-3"/>
          <w:sz w:val="24"/>
        </w:rPr>
      </w:pPr>
    </w:p>
    <w:p w:rsidR="00E97C3F" w:rsidRPr="00D10148" w:rsidRDefault="00E97C3F" w:rsidP="00E97C3F">
      <w:pPr>
        <w:jc w:val="center"/>
        <w:rPr>
          <w:rFonts w:ascii="Times New Roman" w:hAnsi="Times New Roman"/>
          <w:spacing w:val="-3"/>
          <w:sz w:val="24"/>
        </w:rPr>
      </w:pPr>
      <w:r w:rsidRPr="00D10148">
        <w:rPr>
          <w:rFonts w:ascii="Times New Roman" w:hAnsi="Times New Roman"/>
          <w:spacing w:val="-3"/>
          <w:sz w:val="24"/>
        </w:rPr>
        <w:t>Меры, связанные с изменениями</w:t>
      </w:r>
    </w:p>
    <w:p w:rsidR="00E97C3F" w:rsidRPr="00D10148" w:rsidRDefault="00E97C3F" w:rsidP="00E97C3F">
      <w:pPr>
        <w:jc w:val="center"/>
        <w:rPr>
          <w:rFonts w:ascii="Times New Roman" w:hAnsi="Times New Roman"/>
          <w:spacing w:val="-3"/>
          <w:sz w:val="24"/>
        </w:rPr>
      </w:pPr>
      <w:r w:rsidRPr="00D10148">
        <w:rPr>
          <w:rFonts w:ascii="Times New Roman" w:hAnsi="Times New Roman"/>
          <w:spacing w:val="-3"/>
          <w:sz w:val="24"/>
        </w:rPr>
        <w:t>в отрасли и другими факторами</w:t>
      </w:r>
    </w:p>
    <w:p w:rsidR="00E97C3F" w:rsidRPr="00D10148" w:rsidRDefault="00E97C3F" w:rsidP="00E97C3F">
      <w:pPr>
        <w:jc w:val="center"/>
        <w:rPr>
          <w:rFonts w:ascii="Times New Roman" w:hAnsi="Times New Roman"/>
          <w:spacing w:val="-3"/>
          <w:sz w:val="24"/>
        </w:rPr>
      </w:pPr>
      <w:r w:rsidRPr="00D10148">
        <w:rPr>
          <w:rFonts w:ascii="Times New Roman" w:hAnsi="Times New Roman"/>
          <w:spacing w:val="-3"/>
          <w:sz w:val="24"/>
        </w:rPr>
        <w:t xml:space="preserve">внешней среды в целом    </w:t>
      </w:r>
    </w:p>
    <w:p w:rsidR="00E97C3F" w:rsidRPr="00D10148" w:rsidRDefault="00E97C3F" w:rsidP="00E97C3F">
      <w:pPr>
        <w:jc w:val="center"/>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47328" behindDoc="0" locked="0" layoutInCell="1" allowOverlap="1" wp14:anchorId="52F6962A" wp14:editId="58EBBA8C">
                <wp:simplePos x="0" y="0"/>
                <wp:positionH relativeFrom="column">
                  <wp:posOffset>2743200</wp:posOffset>
                </wp:positionH>
                <wp:positionV relativeFrom="paragraph">
                  <wp:posOffset>100965</wp:posOffset>
                </wp:positionV>
                <wp:extent cx="60325" cy="181610"/>
                <wp:effectExtent l="22860" t="13970" r="21590" b="13970"/>
                <wp:wrapNone/>
                <wp:docPr id="257"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7CD7EE" id="AutoShape 29" o:spid="_x0000_s1026" type="#_x0000_t67" style="position:absolute;margin-left:3in;margin-top:7.95pt;width:4.75pt;height:14.3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"/>
            </w:pict>
          </mc:Fallback>
        </mc:AlternateContent>
      </w:r>
      <w:r w:rsidRPr="00D10148">
        <w:rPr>
          <w:rFonts w:ascii="Times New Roman" w:hAnsi="Times New Roman"/>
          <w:spacing w:val="-3"/>
          <w:sz w:val="24"/>
        </w:rPr>
        <w:t xml:space="preserve">Основной конкурентный подход                                        Подход к вертикальной                                              </w:t>
      </w:r>
    </w:p>
    <w:p w:rsidR="00E97C3F" w:rsidRPr="00D10148" w:rsidRDefault="00E97C3F" w:rsidP="00E97C3F">
      <w:pPr>
        <w:numPr>
          <w:ilvl w:val="0"/>
          <w:numId w:val="9"/>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низкие издержки/низкая цена                                  интеграции (полная, частичная,</w:t>
      </w:r>
    </w:p>
    <w:p w:rsidR="00E97C3F" w:rsidRPr="00D10148" w:rsidRDefault="00E97C3F" w:rsidP="00E97C3F">
      <w:pPr>
        <w:numPr>
          <w:ilvl w:val="0"/>
          <w:numId w:val="9"/>
        </w:numPr>
        <w:tabs>
          <w:tab w:val="clear" w:pos="720"/>
          <w:tab w:val="num" w:pos="180"/>
        </w:tabs>
        <w:ind w:left="0" w:firstLine="0"/>
        <w:jc w:val="both"/>
        <w:rPr>
          <w:rFonts w:ascii="Times New Roman" w:hAnsi="Times New Roman"/>
          <w:spacing w:val="-3"/>
          <w:sz w:val="24"/>
        </w:rPr>
      </w:pPr>
      <w:r w:rsidRPr="00D10148">
        <w:rPr>
          <w:rFonts w:ascii="Times New Roman" w:hAnsi="Times New Roman"/>
          <w:spacing w:val="-3"/>
          <w:sz w:val="24"/>
        </w:rPr>
        <w:t xml:space="preserve">дифференциация (какого рода?)                                  нулевая) и другие шаги по    </w:t>
      </w:r>
    </w:p>
    <w:p w:rsidR="00E97C3F" w:rsidRPr="00D10148" w:rsidRDefault="00E97C3F" w:rsidP="00E97C3F">
      <w:pPr>
        <w:numPr>
          <w:ilvl w:val="0"/>
          <w:numId w:val="9"/>
        </w:numPr>
        <w:tabs>
          <w:tab w:val="clear" w:pos="720"/>
          <w:tab w:val="num" w:pos="180"/>
        </w:tabs>
        <w:ind w:left="0" w:firstLine="0"/>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46304" behindDoc="0" locked="0" layoutInCell="1" allowOverlap="1" wp14:anchorId="66607F46" wp14:editId="1EFF8848">
                <wp:simplePos x="0" y="0"/>
                <wp:positionH relativeFrom="column">
                  <wp:posOffset>2200275</wp:posOffset>
                </wp:positionH>
                <wp:positionV relativeFrom="paragraph">
                  <wp:posOffset>338455</wp:posOffset>
                </wp:positionV>
                <wp:extent cx="1029335" cy="969010"/>
                <wp:effectExtent l="13335" t="12065" r="5080" b="9525"/>
                <wp:wrapNone/>
                <wp:docPr id="258" name="Oval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9335" cy="969010"/>
                        </a:xfrm>
                        <a:prstGeom prst="ellipse">
                          <a:avLst/>
                        </a:prstGeom>
                        <a:solidFill>
                          <a:srgbClr val="FFFFFF"/>
                        </a:solidFill>
                        <a:ln w="9525">
                          <a:solidFill>
                            <a:srgbClr val="000000"/>
                          </a:solidFill>
                          <a:round/>
                          <a:headEnd/>
                          <a:tailEnd/>
                        </a:ln>
                      </wps:spPr>
                      <wps:txbx>
                        <w:txbxContent>
                          <w:p w:rsidR="00E97C3F" w:rsidRDefault="00E97C3F" w:rsidP="00E97C3F">
                            <w:pPr>
                              <w:jc w:val="center"/>
                            </w:pPr>
                          </w:p>
                          <w:p w:rsidR="00E97C3F" w:rsidRDefault="00E97C3F" w:rsidP="00E97C3F">
                            <w:pPr>
                              <w:pStyle w:val="32"/>
                            </w:pPr>
                            <w:r w:rsidRPr="00466B92">
                              <w:rPr>
                                <w:b/>
                                <w:sz w:val="24"/>
                                <w:szCs w:val="24"/>
                              </w:rPr>
                              <w:t>Деловая стратегия (план действий для управления одним видом бизнеса</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6607F46" id="_x0000_s1029" style="position:absolute;left:0;text-align:left;margin-left:173.25pt;margin-top:26.65pt;width:81.05pt;height:76.3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">
                <v:textbox>
                  <w:txbxContent>
                    <w:p w:rsidR="00E97C3F" w:rsidRDefault="00E97C3F" w:rsidP="00E97C3F">
                      <w:pPr>
                        <w:jc w:val="center"/>
                      </w:pPr>
                    </w:p>
                    <w:p w:rsidR="00E97C3F" w:rsidRDefault="00E97C3F" w:rsidP="00E97C3F">
                      <w:pPr>
                        <w:pStyle w:val="32"/>
                      </w:pPr>
                      <w:r w:rsidRPr="00466B92">
                        <w:rPr>
                          <w:b/>
                          <w:sz w:val="24"/>
                          <w:szCs w:val="24"/>
                        </w:rPr>
                        <w:t>Деловая стратегия (план действий для управления одним видом бизнеса</w:t>
                      </w:r>
                      <w:r>
                        <w:t xml:space="preserve">)   </w:t>
                      </w:r>
                    </w:p>
                  </w:txbxContent>
                </v:textbox>
              </v:oval>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749376" behindDoc="0" locked="0" layoutInCell="1" allowOverlap="1" wp14:anchorId="4C1C028E" wp14:editId="699AD79A">
                <wp:simplePos x="0" y="0"/>
                <wp:positionH relativeFrom="column">
                  <wp:posOffset>3375025</wp:posOffset>
                </wp:positionH>
                <wp:positionV relativeFrom="paragraph">
                  <wp:posOffset>-27940</wp:posOffset>
                </wp:positionV>
                <wp:extent cx="60325" cy="181610"/>
                <wp:effectExtent l="3810" t="39370" r="14605" b="33655"/>
                <wp:wrapNone/>
                <wp:docPr id="259"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3848274">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F4B5B1" id="AutoShape 31" o:spid="_x0000_s1026" type="#_x0000_t67" style="position:absolute;margin-left:265.75pt;margin-top:-2.2pt;width:4.75pt;height:14.3pt;rotation:4203341fd;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"/>
            </w:pict>
          </mc:Fallback>
        </mc:AlternateContent>
      </w:r>
      <w:r w:rsidRPr="00D10148">
        <w:rPr>
          <w:rFonts w:ascii="Times New Roman" w:hAnsi="Times New Roman"/>
          <w:spacing w:val="-3"/>
          <w:sz w:val="24"/>
        </w:rPr>
        <w:t>фокусирование на                                                     созданию конкурентной позиции</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53472" behindDoc="0" locked="0" layoutInCell="1" allowOverlap="1" wp14:anchorId="744E1CDD" wp14:editId="73B63607">
                <wp:simplePos x="0" y="0"/>
                <wp:positionH relativeFrom="column">
                  <wp:posOffset>1485900</wp:posOffset>
                </wp:positionH>
                <wp:positionV relativeFrom="paragraph">
                  <wp:posOffset>212725</wp:posOffset>
                </wp:positionV>
                <wp:extent cx="605790" cy="1211580"/>
                <wp:effectExtent l="127635" t="0" r="133350" b="0"/>
                <wp:wrapNone/>
                <wp:docPr id="260" name="Ar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1525748">
                          <a:off x="0" y="0"/>
                          <a:ext cx="605790" cy="121158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B0F48E" id="Arc 35" o:spid="_x0000_s1026" style="position:absolute;margin-left:117pt;margin-top:16.75pt;width:47.7pt;height:95.4pt;rotation:11003770fd;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" path="m,nfc11929,,21600,9670,21600,21600em,nsc11929,,21600,9670,21600,21600l,21600,,xe" filled="f">
                <v:path arrowok="t" o:extrusionok="f" o:connecttype="custom" o:connectlocs="0,0;605790,1211580;0,1211580" o:connectangles="0,0,0"/>
              </v:shape>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748352" behindDoc="0" locked="0" layoutInCell="1" allowOverlap="1" wp14:anchorId="3043B28A" wp14:editId="302525AF">
                <wp:simplePos x="0" y="0"/>
                <wp:positionH relativeFrom="column">
                  <wp:posOffset>1680210</wp:posOffset>
                </wp:positionH>
                <wp:positionV relativeFrom="paragraph">
                  <wp:posOffset>5715</wp:posOffset>
                </wp:positionV>
                <wp:extent cx="60325" cy="220345"/>
                <wp:effectExtent l="13335" t="44450" r="13970" b="38100"/>
                <wp:wrapNone/>
                <wp:docPr id="261"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4076467">
                          <a:off x="0" y="0"/>
                          <a:ext cx="60325" cy="220345"/>
                        </a:xfrm>
                        <a:prstGeom prst="downArrow">
                          <a:avLst>
                            <a:gd name="adj1" fmla="val 50000"/>
                            <a:gd name="adj2" fmla="val 9131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BD0717" id="AutoShape 30" o:spid="_x0000_s1026" type="#_x0000_t67" style="position:absolute;margin-left:132.3pt;margin-top:.45pt;width:4.75pt;height:17.35pt;rotation:-4452589fd;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"/>
            </w:pict>
          </mc:Fallback>
        </mc:AlternateContent>
      </w:r>
      <w:r w:rsidRPr="00D10148">
        <w:rPr>
          <w:rFonts w:ascii="Times New Roman" w:hAnsi="Times New Roman"/>
          <w:spacing w:val="-3"/>
          <w:sz w:val="24"/>
        </w:rPr>
        <w:t xml:space="preserve">специфических                                                             компании внутри отрасли  </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54496" behindDoc="0" locked="0" layoutInCell="1" allowOverlap="1" wp14:anchorId="1C238457" wp14:editId="1998C850">
                <wp:simplePos x="0" y="0"/>
                <wp:positionH relativeFrom="column">
                  <wp:posOffset>1431925</wp:posOffset>
                </wp:positionH>
                <wp:positionV relativeFrom="paragraph">
                  <wp:posOffset>86360</wp:posOffset>
                </wp:positionV>
                <wp:extent cx="60325" cy="181610"/>
                <wp:effectExtent l="13335" t="23495" r="14605" b="11430"/>
                <wp:wrapNone/>
                <wp:docPr id="262"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103071" flipV="1">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FBD5D1" id="AutoShape 36" o:spid="_x0000_s1026" type="#_x0000_t67" style="position:absolute;margin-left:112.75pt;margin-top:6.8pt;width:4.75pt;height:14.3pt;rotation:-5573914fd;flip:y;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"/>
            </w:pict>
          </mc:Fallback>
        </mc:AlternateContent>
      </w:r>
      <w:r w:rsidRPr="00D10148">
        <w:rPr>
          <w:rFonts w:ascii="Times New Roman" w:hAnsi="Times New Roman"/>
          <w:spacing w:val="-3"/>
          <w:sz w:val="24"/>
        </w:rPr>
        <w:t xml:space="preserve">рыночных нишах    </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50400" behindDoc="0" locked="0" layoutInCell="1" allowOverlap="1" wp14:anchorId="15495C36" wp14:editId="3A635178">
                <wp:simplePos x="0" y="0"/>
                <wp:positionH relativeFrom="column">
                  <wp:posOffset>3832225</wp:posOffset>
                </wp:positionH>
                <wp:positionV relativeFrom="paragraph">
                  <wp:posOffset>17780</wp:posOffset>
                </wp:positionV>
                <wp:extent cx="60325" cy="181610"/>
                <wp:effectExtent l="13335" t="16510" r="14605" b="18415"/>
                <wp:wrapNone/>
                <wp:docPr id="263"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235852">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A332F5" id="AutoShape 32" o:spid="_x0000_s1026" type="#_x0000_t67" style="position:absolute;margin-left:301.75pt;margin-top:1.4pt;width:4.75pt;height:14.3pt;rotation:5718947fd;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"/>
            </w:pict>
          </mc:Fallback>
        </mc:AlternateContent>
      </w:r>
      <w:r w:rsidRPr="00D10148">
        <w:rPr>
          <w:rFonts w:ascii="Times New Roman" w:hAnsi="Times New Roman"/>
          <w:spacing w:val="-3"/>
          <w:sz w:val="24"/>
        </w:rPr>
        <w:t xml:space="preserve">                                                                                               Действия по</w:t>
      </w:r>
      <w:r w:rsidRPr="00D10148">
        <w:rPr>
          <w:rFonts w:ascii="Times New Roman" w:hAnsi="Times New Roman"/>
          <w:noProof/>
          <w:spacing w:val="-3"/>
          <w:sz w:val="24"/>
        </w:rPr>
        <w:t xml:space="preserve"> </w:t>
      </w:r>
    </w:p>
    <w:p w:rsidR="00E97C3F" w:rsidRPr="00D10148" w:rsidRDefault="00E97C3F" w:rsidP="00E97C3F">
      <w:pPr>
        <w:jc w:val="both"/>
        <w:rPr>
          <w:rFonts w:ascii="Times New Roman" w:hAnsi="Times New Roman"/>
          <w:noProof/>
          <w:spacing w:val="-3"/>
          <w:sz w:val="24"/>
        </w:rPr>
      </w:pPr>
      <w:r w:rsidRPr="00D10148">
        <w:rPr>
          <w:rFonts w:ascii="Times New Roman" w:hAnsi="Times New Roman"/>
          <w:noProof/>
          <w:spacing w:val="-3"/>
          <w:sz w:val="24"/>
        </w:rPr>
        <mc:AlternateContent>
          <mc:Choice Requires="wps">
            <w:drawing>
              <wp:anchor distT="0" distB="0" distL="114300" distR="114300" simplePos="0" relativeHeight="251755520" behindDoc="0" locked="0" layoutInCell="1" allowOverlap="1" wp14:anchorId="0F3937DF" wp14:editId="2121203C">
                <wp:simplePos x="0" y="0"/>
                <wp:positionH relativeFrom="column">
                  <wp:posOffset>1546225</wp:posOffset>
                </wp:positionH>
                <wp:positionV relativeFrom="paragraph">
                  <wp:posOffset>20320</wp:posOffset>
                </wp:positionV>
                <wp:extent cx="60325" cy="181610"/>
                <wp:effectExtent l="13335" t="23495" r="14605" b="20955"/>
                <wp:wrapNone/>
                <wp:docPr id="264" name="Auto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6348845">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A12534" id="AutoShape 37" o:spid="_x0000_s1026" type="#_x0000_t67" style="position:absolute;margin-left:121.75pt;margin-top:1.6pt;width:4.75pt;height:14.3pt;rotation:-6934632fd;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"/>
            </w:pict>
          </mc:Fallback>
        </mc:AlternateContent>
      </w:r>
      <w:r w:rsidRPr="00D10148">
        <w:rPr>
          <w:rFonts w:ascii="Times New Roman" w:hAnsi="Times New Roman"/>
          <w:noProof/>
          <w:spacing w:val="-3"/>
          <w:sz w:val="24"/>
        </w:rPr>
        <w:t xml:space="preserve">                                                                                                  сохранению конкурентных  </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51424" behindDoc="0" locked="0" layoutInCell="1" allowOverlap="1" wp14:anchorId="0EDE5672" wp14:editId="02A7132F">
                <wp:simplePos x="0" y="0"/>
                <wp:positionH relativeFrom="column">
                  <wp:posOffset>3603625</wp:posOffset>
                </wp:positionH>
                <wp:positionV relativeFrom="paragraph">
                  <wp:posOffset>68580</wp:posOffset>
                </wp:positionV>
                <wp:extent cx="60325" cy="181610"/>
                <wp:effectExtent l="3810" t="33020" r="14605" b="49530"/>
                <wp:wrapNone/>
                <wp:docPr id="265"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4353925">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C61172" id="AutoShape 33" o:spid="_x0000_s1026" type="#_x0000_t67" style="position:absolute;margin-left:283.75pt;margin-top:5.4pt;width:4.75pt;height:14.3pt;rotation:7914646fd;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"/>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752448" behindDoc="0" locked="0" layoutInCell="1" allowOverlap="1" wp14:anchorId="5E97954A" wp14:editId="78471FF5">
                <wp:simplePos x="0" y="0"/>
                <wp:positionH relativeFrom="column">
                  <wp:posOffset>1774825</wp:posOffset>
                </wp:positionH>
                <wp:positionV relativeFrom="paragraph">
                  <wp:posOffset>-45720</wp:posOffset>
                </wp:positionV>
                <wp:extent cx="60325" cy="181610"/>
                <wp:effectExtent l="3810" t="42545" r="0" b="59055"/>
                <wp:wrapNone/>
                <wp:docPr id="266" name="Auto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7970538">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CDC7A1" id="AutoShape 34" o:spid="_x0000_s1026" type="#_x0000_t67" style="position:absolute;margin-left:139.75pt;margin-top:-3.6pt;width:4.75pt;height:14.3pt;rotation:-8705953fd;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"/>
            </w:pict>
          </mc:Fallback>
        </mc:AlternateContent>
      </w:r>
      <w:r w:rsidRPr="00D10148">
        <w:rPr>
          <w:rFonts w:ascii="Times New Roman" w:hAnsi="Times New Roman"/>
          <w:spacing w:val="-3"/>
          <w:sz w:val="24"/>
        </w:rPr>
        <w:t xml:space="preserve">Производство                                                                    преимуществ  </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56544" behindDoc="0" locked="0" layoutInCell="1" allowOverlap="1" wp14:anchorId="5BA1F64F" wp14:editId="6F731BB9">
                <wp:simplePos x="0" y="0"/>
                <wp:positionH relativeFrom="column">
                  <wp:posOffset>2743200</wp:posOffset>
                </wp:positionH>
                <wp:positionV relativeFrom="paragraph">
                  <wp:posOffset>38735</wp:posOffset>
                </wp:positionV>
                <wp:extent cx="60325" cy="181610"/>
                <wp:effectExtent l="60960" t="0" r="50165" b="4445"/>
                <wp:wrapNone/>
                <wp:docPr id="267"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8202042">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8F5123" id="AutoShape 38" o:spid="_x0000_s1026" type="#_x0000_t67" style="position:absolute;margin-left:3in;margin-top:3.05pt;width:4.75pt;height:14.3pt;rotation:-8958817fd;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"/>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758592" behindDoc="0" locked="0" layoutInCell="1" allowOverlap="1" wp14:anchorId="2DFB7F0B" wp14:editId="2445A622">
                <wp:simplePos x="0" y="0"/>
                <wp:positionH relativeFrom="column">
                  <wp:posOffset>2232025</wp:posOffset>
                </wp:positionH>
                <wp:positionV relativeFrom="paragraph">
                  <wp:posOffset>92710</wp:posOffset>
                </wp:positionV>
                <wp:extent cx="60325" cy="181610"/>
                <wp:effectExtent l="3810" t="42545" r="0" b="49530"/>
                <wp:wrapNone/>
                <wp:docPr id="268"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7566110">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735027" id="AutoShape 40" o:spid="_x0000_s1026" type="#_x0000_t67" style="position:absolute;margin-left:175.75pt;margin-top:7.3pt;width:4.75pt;height:14.3pt;rotation:-8264210fd;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"/>
            </w:pict>
          </mc:Fallback>
        </mc:AlternateContent>
      </w:r>
      <w:r w:rsidRPr="00D10148">
        <w:rPr>
          <w:rFonts w:ascii="Times New Roman" w:hAnsi="Times New Roman"/>
          <w:spacing w:val="-3"/>
          <w:sz w:val="24"/>
        </w:rPr>
        <w:t>и операции</w:t>
      </w:r>
    </w:p>
    <w:p w:rsidR="00E97C3F" w:rsidRPr="00D10148" w:rsidRDefault="00E97C3F" w:rsidP="00E97C3F">
      <w:pPr>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757568" behindDoc="0" locked="0" layoutInCell="1" allowOverlap="1" wp14:anchorId="1F0337BA" wp14:editId="597D9816">
                <wp:simplePos x="0" y="0"/>
                <wp:positionH relativeFrom="column">
                  <wp:posOffset>2917825</wp:posOffset>
                </wp:positionH>
                <wp:positionV relativeFrom="paragraph">
                  <wp:posOffset>2540</wp:posOffset>
                </wp:positionV>
                <wp:extent cx="60325" cy="181610"/>
                <wp:effectExtent l="3810" t="52070" r="0" b="59055"/>
                <wp:wrapNone/>
                <wp:docPr id="269"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8084879">
                          <a:off x="0" y="0"/>
                          <a:ext cx="60325" cy="181610"/>
                        </a:xfrm>
                        <a:prstGeom prst="downArrow">
                          <a:avLst>
                            <a:gd name="adj1" fmla="val 50000"/>
                            <a:gd name="adj2" fmla="val 7526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FCE4B8" id="AutoShape 39" o:spid="_x0000_s1026" type="#_x0000_t67" style="position:absolute;margin-left:229.75pt;margin-top:.2pt;width:4.75pt;height:14.3pt;rotation:-8830844fd;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"/>
            </w:pict>
          </mc:Fallback>
        </mc:AlternateConten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Маркетинг,                                                                           Текущие мероприятия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продвижение,                                                                     по усилению конкурентных</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сбыт                         Ключевые функциональные             позиций и улучшению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стратегии                                      показателей работы       </w:t>
      </w:r>
    </w:p>
    <w:p w:rsidR="00E97C3F" w:rsidRPr="00D10148" w:rsidRDefault="00E97C3F" w:rsidP="00E97C3F">
      <w:pPr>
        <w:jc w:val="both"/>
        <w:rPr>
          <w:rFonts w:ascii="Times New Roman" w:hAnsi="Times New Roman"/>
          <w:spacing w:val="-3"/>
          <w:sz w:val="24"/>
        </w:rPr>
      </w:pP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НИОКР/технология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Персонал/трудовые     отношения               Финансы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Рис.3 </w:t>
      </w:r>
      <w:r w:rsidRPr="00D10148">
        <w:rPr>
          <w:rFonts w:ascii="Times New Roman" w:hAnsi="Times New Roman"/>
          <w:b/>
          <w:spacing w:val="-3"/>
          <w:sz w:val="24"/>
        </w:rPr>
        <w:t>Определение стратегии для узкопрофильной компании</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Операционная стратегия</w:t>
      </w:r>
      <w:r w:rsidRPr="00D10148">
        <w:rPr>
          <w:rFonts w:ascii="Times New Roman" w:hAnsi="Times New Roman"/>
          <w:spacing w:val="-3"/>
          <w:sz w:val="24"/>
        </w:rPr>
        <w:t xml:space="preserve"> относится к еще более конкретным стратегическим инициативам к подходам в руководстве ключевыми оперативными единицами (заводами, отделами продаж, центрами распределения) при решении ежедневных оперативных задач, имеющих стратегическую важность (рекламные компании, закупка сырья, управление запасами, профилактический ремонт, транспортировка).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Поэтому менеджеру необходимо оценивать всю совокупность внешних и внутренних факторов, прежде чем начать выбор стратегии. В приложении Д показаны основные факторы, которые определяют подходы компании к стратегии.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Стратегия должна соответствовать следующим критериям: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lastRenderedPageBreak/>
        <w:t xml:space="preserve">1.Критерий степени соответствия. Хорошая стратегия точно соответствует ситуации в компании с точки зрения как внутренних, так и внешних факторов и ее собственных возможностей и стремлений. Без соответствия ситуации стратегия компании сомнительна.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2.Критерий преимущества в конкурентной борьбе. Хорошая стратегия ведет к стабильному конкурентному преимуществу. Чем выше конкурентное преимущество, созданное при помощи стратегии, тем она долее мощная и эффективная.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3.Критерий интенсивности работы. Хорошая стратегия повышает интенсивность работы компании. Два вида совершенствования работы являются наиболее значимыми: рост прибыльности и рост долгосрочной деловой активности компании и ее конкурентоспособности. Чем больше граней, по которым стратегия соответствует всем трем критериям, когда она подвергается проверке на рынке, тем в большей степени она может считаться выигрышной стратегией. </w:t>
      </w:r>
    </w:p>
    <w:p w:rsidR="00E97C3F" w:rsidRPr="00D10148" w:rsidRDefault="00E97C3F" w:rsidP="00E97C3F">
      <w:pPr>
        <w:pStyle w:val="34"/>
        <w:spacing w:after="0"/>
        <w:ind w:left="0"/>
        <w:jc w:val="both"/>
        <w:rPr>
          <w:b/>
          <w:sz w:val="24"/>
          <w:szCs w:val="24"/>
        </w:rPr>
      </w:pPr>
      <w:r w:rsidRPr="00D10148">
        <w:rPr>
          <w:b/>
          <w:iCs/>
          <w:sz w:val="24"/>
          <w:szCs w:val="24"/>
        </w:rPr>
        <w:t>Стратегия организации</w:t>
      </w:r>
      <w:r w:rsidRPr="00D10148">
        <w:rPr>
          <w:sz w:val="24"/>
          <w:szCs w:val="24"/>
        </w:rPr>
        <w:t xml:space="preserve"> – это генеральный план действий, определяющий приоритеты стратегических задач, ресурсы и последовательность шагов по достижению стратегических целей страны. Главная задача стратегии состоит в том, чтобы перевести организацию из ее настоящего состояния в желаемое руководством будущее состояние. </w:t>
      </w:r>
      <w:r w:rsidRPr="00D10148">
        <w:rPr>
          <w:spacing w:val="-3"/>
          <w:sz w:val="24"/>
          <w:szCs w:val="24"/>
        </w:rPr>
        <w:t>Стратегия определяет цели и основные пути их достижения так, что организация получает единое направление действий.</w:t>
      </w:r>
      <w:r w:rsidRPr="00D10148">
        <w:rPr>
          <w:sz w:val="24"/>
          <w:szCs w:val="24"/>
        </w:rPr>
        <w:t xml:space="preserve"> </w:t>
      </w:r>
      <w:r w:rsidRPr="00D10148">
        <w:rPr>
          <w:b/>
          <w:sz w:val="24"/>
          <w:szCs w:val="24"/>
        </w:rPr>
        <w:t xml:space="preserve">                                       </w:t>
      </w:r>
      <w:r w:rsidRPr="00D10148">
        <w:rPr>
          <w:b/>
          <w:spacing w:val="-3"/>
          <w:sz w:val="24"/>
          <w:szCs w:val="24"/>
        </w:rPr>
        <w:t xml:space="preserve"> </w:t>
      </w:r>
    </w:p>
    <w:p w:rsidR="00E97C3F" w:rsidRPr="00D10148" w:rsidRDefault="00E97C3F" w:rsidP="00E97C3F">
      <w:pPr>
        <w:pStyle w:val="34"/>
        <w:spacing w:after="0"/>
        <w:ind w:left="0"/>
        <w:jc w:val="both"/>
        <w:rPr>
          <w:spacing w:val="-3"/>
          <w:sz w:val="24"/>
          <w:szCs w:val="24"/>
        </w:rPr>
      </w:pPr>
      <w:r w:rsidRPr="00D10148">
        <w:rPr>
          <w:b/>
          <w:spacing w:val="-3"/>
          <w:sz w:val="24"/>
          <w:szCs w:val="24"/>
        </w:rPr>
        <w:t xml:space="preserve">          Разработка стратегии</w:t>
      </w:r>
      <w:r w:rsidRPr="00D10148">
        <w:rPr>
          <w:spacing w:val="-3"/>
          <w:sz w:val="24"/>
          <w:szCs w:val="24"/>
        </w:rPr>
        <w:t xml:space="preserve"> – динамический процесс, и менеджер должен переоценивать ситуацию, регулярно пересматривая и обновляя стратегию, когда необходимо. Плановые показатели компании должны быть высокими, но достижимыми. Установление целей – процесс, проходящий сверху вниз в корпорации и служащий менеджерам низших звеньев управления ориентиром в выполнении ими и сотрудниками их подразделений своих задач для достижения общих целей корпорации. Организациям необходимы стратегии, чтобы видеть путь достижения своих целей и выполнения миссии. </w:t>
      </w:r>
    </w:p>
    <w:p w:rsidR="00E97C3F" w:rsidRPr="00D10148" w:rsidRDefault="00E97C3F" w:rsidP="00E97C3F">
      <w:pPr>
        <w:pStyle w:val="34"/>
        <w:spacing w:after="0"/>
        <w:ind w:left="0"/>
        <w:jc w:val="both"/>
        <w:rPr>
          <w:spacing w:val="-3"/>
          <w:sz w:val="24"/>
          <w:szCs w:val="24"/>
        </w:rPr>
      </w:pPr>
      <w:r w:rsidRPr="00D10148">
        <w:rPr>
          <w:spacing w:val="-3"/>
          <w:sz w:val="24"/>
          <w:szCs w:val="24"/>
        </w:rPr>
        <w:t xml:space="preserve">        Разработка стратегии всегда вращается вокруг вопроса как? – Как достичь целей? Как устранить конкурентов? Как достичь преимуществ в конкурентной борьбе? Как усилить долгосрочные позиции фирмы? Как сделать управленческое стратегическое видение реальностью? Стратегия как таковая необходима как всей компании в целом, так и отдельным ее связующим звеньям – научные исследования, продажа, маркетинг, финансы, трудовые ресурсы и т.д. Общая стратегия компании исходит изначально из модели поведения фирмы и предложенных менеджерами новых идей. </w:t>
      </w:r>
    </w:p>
    <w:p w:rsidR="00E97C3F" w:rsidRPr="00D10148" w:rsidRDefault="00E97C3F" w:rsidP="00E97C3F">
      <w:pPr>
        <w:jc w:val="both"/>
        <w:rPr>
          <w:rFonts w:ascii="Times New Roman" w:hAnsi="Times New Roman"/>
          <w:spacing w:val="-3"/>
          <w:sz w:val="24"/>
        </w:rPr>
      </w:pPr>
      <w:r w:rsidRPr="00D10148">
        <w:rPr>
          <w:rFonts w:ascii="Times New Roman" w:hAnsi="Times New Roman"/>
          <w:sz w:val="24"/>
        </w:rPr>
        <w:t xml:space="preserve">            Стратегия организации – это указание о том, как перевести компанию оттуда, где она находится сейчас, туда, где она хочет находиться; это средство, достижения желаемых результатов. При формировании стратегии из многих выполнимых вариантов менеджер, выступая в качестве индикатора, определенным образом реагирующего на изменения на рынке, изыскивает новые возможности и является своего рода синтезатором разных течений и подходов, взятых в разное время и в разных подразделениях компании. Однако, освещая процесс разработки стратегии, необходимо выявить грани управленческого плана роста предприятия, т.е. определить те действия, которые определяют позиции компании на рынке и которые закладывают основу для успеха в будущем. Стратегия организации постоянно развивается. </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Разработка стратегии может проводиться</w:t>
      </w:r>
      <w:r w:rsidRPr="00D10148">
        <w:rPr>
          <w:rFonts w:ascii="Times New Roman" w:hAnsi="Times New Roman"/>
          <w:spacing w:val="-3"/>
          <w:sz w:val="24"/>
        </w:rPr>
        <w:t xml:space="preserve"> по-разному, в зависимости от степени формализации и состава привлекаемых к разработке лиц. Уровень формализации прямо пропорционален размеру компании. Чем она больше, тем заметнее стремление администрации к разработке стратегического плана, проведению соответствующих исследований, реализации связанных с разработкой стратегии процедур. Стратегия необходима организации для того, чтобы представить путь «из сегодняшнего дня» до момента достижения цели и выполнения миссии. Разработка стратегии так или иначе связаны с многочисленными «Как?», относящимися к достижению целей, устранению конкурентов, обеспечению преимуществ, усилению долгосрочных позиций и т.д. Стратегия необходима не </w:t>
      </w:r>
      <w:r w:rsidRPr="00D10148">
        <w:rPr>
          <w:rFonts w:ascii="Times New Roman" w:hAnsi="Times New Roman"/>
          <w:spacing w:val="-3"/>
          <w:sz w:val="24"/>
        </w:rPr>
        <w:lastRenderedPageBreak/>
        <w:t>только организации в целом, но и ее подразделениям, ведущим отдельные функции управления – маркетинг, финансы и другие.</w:t>
      </w:r>
    </w:p>
    <w:p w:rsidR="00E97C3F" w:rsidRPr="00D10148" w:rsidRDefault="00E97C3F" w:rsidP="00E97C3F">
      <w:pPr>
        <w:pStyle w:val="8"/>
        <w:spacing w:before="0" w:after="0"/>
        <w:jc w:val="both"/>
        <w:rPr>
          <w:i w:val="0"/>
          <w:iCs w:val="0"/>
          <w:spacing w:val="-3"/>
        </w:rPr>
      </w:pPr>
      <w:r w:rsidRPr="00D10148">
        <w:rPr>
          <w:i w:val="0"/>
          <w:iCs w:val="0"/>
          <w:spacing w:val="-3"/>
        </w:rPr>
        <w:t xml:space="preserve">          Не всегда фирма может выбрать любую стратегию. Ее действия обычно ограничиваются законом, государственной политикой, социальным регулированием и позицией общества. Давление на фирму может оказываться с разных сторон: различными социальными группами, назойливыми статьями расследованиями, фирмы может переживать последствия негативного общественного мнения о себе, страха перед неблагоприятными политическими мероприятиями. Поэтому,    задача сделать стратегию организации соответствующей социальным требованиям о                 бщества (государства).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Стратегия должна постоянно развиваться, так как отдельные ее элементы устаревают, перестают соответствовать состоянию внешней и внутренней среды, ситуации на рынке, расстановке сил в конкурентной борьбе. Те изменения, которые приходится вносить в стратегию, могут быть связаны как с дополнительными издержками, ухудшением показателей деятельности, гак и открытием новых возможностей, появлением новых стратегических ниш. К изменениям надо относиться спокойно, они неизбежны, но следует разработать стратегию и тактику проведения изменений .</w:t>
      </w:r>
    </w:p>
    <w:p w:rsidR="00E97C3F" w:rsidRPr="00D10148" w:rsidRDefault="00E97C3F" w:rsidP="00E97C3F">
      <w:pPr>
        <w:pStyle w:val="32"/>
        <w:spacing w:after="0"/>
        <w:jc w:val="both"/>
        <w:rPr>
          <w:rFonts w:ascii="Times New Roman" w:hAnsi="Times New Roman"/>
          <w:spacing w:val="-3"/>
          <w:sz w:val="24"/>
          <w:szCs w:val="24"/>
        </w:rPr>
      </w:pPr>
      <w:r w:rsidRPr="00D10148">
        <w:rPr>
          <w:rFonts w:ascii="Times New Roman" w:hAnsi="Times New Roman"/>
          <w:spacing w:val="-3"/>
          <w:sz w:val="24"/>
          <w:szCs w:val="24"/>
        </w:rPr>
        <w:t xml:space="preserve">     </w:t>
      </w:r>
    </w:p>
    <w:p w:rsidR="00E97C3F" w:rsidRPr="00D10148" w:rsidRDefault="00E97C3F" w:rsidP="00E97C3F">
      <w:pPr>
        <w:pStyle w:val="32"/>
        <w:spacing w:after="0"/>
        <w:jc w:val="both"/>
        <w:rPr>
          <w:rFonts w:ascii="Times New Roman" w:hAnsi="Times New Roman"/>
          <w:spacing w:val="-3"/>
          <w:sz w:val="24"/>
          <w:szCs w:val="24"/>
        </w:rPr>
      </w:pPr>
      <w:r w:rsidRPr="00D10148">
        <w:rPr>
          <w:rFonts w:ascii="Times New Roman" w:hAnsi="Times New Roman"/>
          <w:noProof/>
          <w:spacing w:val="-3"/>
          <w:sz w:val="24"/>
          <w:szCs w:val="24"/>
        </w:rPr>
        <mc:AlternateContent>
          <mc:Choice Requires="wpc">
            <w:drawing>
              <wp:inline distT="0" distB="0" distL="0" distR="0" wp14:anchorId="424062B4" wp14:editId="3B175DA5">
                <wp:extent cx="6281542" cy="5106010"/>
                <wp:effectExtent l="0" t="0" r="24130" b="19050"/>
                <wp:docPr id="138" name="Полотно 5"/>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000000"/>
                        </a:solidFill>
                      </wpc:bg>
                      <wpc:whole>
                        <a:ln w="9525" cap="flat" cmpd="sng" algn="ctr">
                          <a:solidFill>
                            <a:srgbClr val="993300"/>
                          </a:solidFill>
                          <a:prstDash val="solid"/>
                          <a:miter lim="800000"/>
                          <a:headEnd type="none" w="med" len="med"/>
                          <a:tailEnd type="none" w="med" len="med"/>
                        </a:ln>
                      </wpc:whole>
                      <wps:wsp>
                        <wps:cNvPr id="127" name="Rectangle 7"/>
                        <wps:cNvSpPr>
                          <a:spLocks noChangeArrowheads="1"/>
                        </wps:cNvSpPr>
                        <wps:spPr bwMode="auto">
                          <a:xfrm>
                            <a:off x="1042629" y="0"/>
                            <a:ext cx="2154923" cy="1041981"/>
                          </a:xfrm>
                          <a:prstGeom prst="rect">
                            <a:avLst/>
                          </a:prstGeom>
                          <a:solidFill>
                            <a:srgbClr val="3366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000080"/>
                                  </a:outerShdw>
                                </a:effectLst>
                              </a14:hiddenEffects>
                            </a:ext>
                          </a:extLst>
                        </wps:spPr>
                        <wps:txbx>
                          <w:txbxContent>
                            <w:p w:rsidR="00E97C3F" w:rsidRPr="00DF1D57" w:rsidRDefault="00E97C3F" w:rsidP="00E97C3F">
                              <w:pPr>
                                <w:autoSpaceDE w:val="0"/>
                                <w:autoSpaceDN w:val="0"/>
                                <w:adjustRightInd w:val="0"/>
                                <w:jc w:val="center"/>
                                <w:rPr>
                                  <w:rFonts w:ascii="Times New Roman" w:hAnsi="Times New Roman"/>
                                  <w:b/>
                                  <w:bCs/>
                                  <w:color w:val="FFFFFF"/>
                                  <w:szCs w:val="28"/>
                                </w:rPr>
                              </w:pPr>
                              <w:r w:rsidRPr="00DF1D57">
                                <w:rPr>
                                  <w:rFonts w:ascii="Times New Roman" w:hAnsi="Times New Roman"/>
                                  <w:b/>
                                  <w:bCs/>
                                  <w:color w:val="FFFFFF"/>
                                  <w:szCs w:val="28"/>
                                </w:rPr>
                                <w:t xml:space="preserve">Адаптивный процесс </w:t>
                              </w:r>
                            </w:p>
                            <w:p w:rsidR="00E97C3F" w:rsidRPr="00DF1D57" w:rsidRDefault="00E97C3F" w:rsidP="00E97C3F">
                              <w:pPr>
                                <w:autoSpaceDE w:val="0"/>
                                <w:autoSpaceDN w:val="0"/>
                                <w:adjustRightInd w:val="0"/>
                                <w:jc w:val="center"/>
                                <w:rPr>
                                  <w:rFonts w:ascii="Times New Roman" w:hAnsi="Times New Roman"/>
                                  <w:b/>
                                  <w:bCs/>
                                  <w:color w:val="FFFFFF"/>
                                  <w:szCs w:val="28"/>
                                </w:rPr>
                              </w:pPr>
                              <w:r w:rsidRPr="00DF1D57">
                                <w:rPr>
                                  <w:rFonts w:ascii="Times New Roman" w:hAnsi="Times New Roman"/>
                                  <w:b/>
                                  <w:bCs/>
                                  <w:color w:val="FFFFFF"/>
                                  <w:szCs w:val="28"/>
                                </w:rPr>
                                <w:t xml:space="preserve">самообучения </w:t>
                              </w:r>
                            </w:p>
                            <w:p w:rsidR="00E97C3F" w:rsidRPr="00DF1D57" w:rsidRDefault="00E97C3F" w:rsidP="00E97C3F">
                              <w:pPr>
                                <w:autoSpaceDE w:val="0"/>
                                <w:autoSpaceDN w:val="0"/>
                                <w:adjustRightInd w:val="0"/>
                                <w:jc w:val="center"/>
                                <w:rPr>
                                  <w:b/>
                                  <w:bCs/>
                                  <w:color w:val="FFFFFF"/>
                                  <w:szCs w:val="28"/>
                                </w:rPr>
                              </w:pPr>
                              <w:r w:rsidRPr="00DF1D57">
                                <w:rPr>
                                  <w:rFonts w:ascii="Times New Roman" w:hAnsi="Times New Roman"/>
                                  <w:b/>
                                  <w:bCs/>
                                  <w:color w:val="FFFFFF"/>
                                  <w:szCs w:val="28"/>
                                </w:rPr>
                                <w:t>руководителей</w:t>
                              </w:r>
                              <w:r w:rsidRPr="00DF1D57">
                                <w:rPr>
                                  <w:b/>
                                  <w:bCs/>
                                  <w:color w:val="FFFFFF"/>
                                  <w:szCs w:val="28"/>
                                </w:rPr>
                                <w:t xml:space="preserve"> </w:t>
                              </w:r>
                            </w:p>
                            <w:p w:rsidR="00E97C3F" w:rsidRPr="00DF1D57" w:rsidRDefault="00E97C3F" w:rsidP="00E97C3F">
                              <w:pPr>
                                <w:autoSpaceDE w:val="0"/>
                                <w:autoSpaceDN w:val="0"/>
                                <w:adjustRightInd w:val="0"/>
                                <w:jc w:val="center"/>
                                <w:rPr>
                                  <w:b/>
                                  <w:bCs/>
                                  <w:color w:val="FFFFFF"/>
                                  <w:szCs w:val="28"/>
                                </w:rPr>
                              </w:pPr>
                              <w:r w:rsidRPr="00DF1D57">
                                <w:rPr>
                                  <w:b/>
                                  <w:bCs/>
                                  <w:color w:val="FFFFFF"/>
                                  <w:szCs w:val="28"/>
                                </w:rPr>
                                <w:t>(организации)</w:t>
                              </w:r>
                            </w:p>
                          </w:txbxContent>
                        </wps:txbx>
                        <wps:bodyPr rot="0" vert="horz" wrap="square" lIns="72238" tIns="36119" rIns="72238" bIns="36119" anchor="ctr" anchorCtr="0" upright="1">
                          <a:noAutofit/>
                        </wps:bodyPr>
                      </wps:wsp>
                      <wps:wsp>
                        <wps:cNvPr id="128" name="Text Box 8"/>
                        <wps:cNvSpPr txBox="1">
                          <a:spLocks noChangeArrowheads="1"/>
                        </wps:cNvSpPr>
                        <wps:spPr bwMode="auto">
                          <a:xfrm>
                            <a:off x="50183" y="1420509"/>
                            <a:ext cx="1339595" cy="342029"/>
                          </a:xfrm>
                          <a:prstGeom prst="rect">
                            <a:avLst/>
                          </a:prstGeom>
                          <a:noFill/>
                          <a:ln>
                            <a:noFill/>
                          </a:ln>
                          <a:effectLst/>
                          <a:extLst>
                            <a:ext uri="{909E8E84-426E-40DD-AFC4-6F175D3DCCD1}">
                              <a14:hiddenFill xmlns:a14="http://schemas.microsoft.com/office/drawing/2010/main">
                                <a:solidFill>
                                  <a:srgbClr val="3366FF"/>
                                </a:solidFill>
                              </a14:hiddenFill>
                            </a:ext>
                            <a:ext uri="{91240B29-F687-4F45-9708-019B960494DF}">
                              <a14:hiddenLine xmlns:a14="http://schemas.microsoft.com/office/drawing/2010/main" w="9525">
                                <a:solidFill>
                                  <a:srgbClr val="FFFFFF"/>
                                </a:solidFill>
                                <a:miter lim="800000"/>
                                <a:headEnd/>
                                <a:tailEnd/>
                              </a14:hiddenLine>
                            </a:ext>
                            <a:ext uri="{AF507438-7753-43E0-B8FC-AC1667EBCBE1}">
                              <a14:hiddenEffects xmlns:a14="http://schemas.microsoft.com/office/drawing/2010/main">
                                <a:effectLst/>
                              </a14:hiddenEffects>
                            </a:ext>
                          </a:extLst>
                        </wps:spPr>
                        <wps:txbx>
                          <w:txbxContent>
                            <w:p w:rsidR="00E97C3F" w:rsidRDefault="00E97C3F" w:rsidP="00E97C3F">
                              <w:pPr>
                                <w:autoSpaceDE w:val="0"/>
                                <w:autoSpaceDN w:val="0"/>
                                <w:adjustRightInd w:val="0"/>
                                <w:rPr>
                                  <w:color w:val="FFFFFF"/>
                                  <w:sz w:val="44"/>
                                  <w:szCs w:val="56"/>
                                </w:rPr>
                              </w:pPr>
                            </w:p>
                          </w:txbxContent>
                        </wps:txbx>
                        <wps:bodyPr rot="0" vert="horz" wrap="square" lIns="72238" tIns="36119" rIns="72238" bIns="36119" anchor="t" anchorCtr="0" upright="1">
                          <a:noAutofit/>
                        </wps:bodyPr>
                      </wps:wsp>
                      <wps:wsp>
                        <wps:cNvPr id="129" name="Rectangle 9"/>
                        <wps:cNvSpPr>
                          <a:spLocks noChangeArrowheads="1"/>
                        </wps:cNvSpPr>
                        <wps:spPr bwMode="auto">
                          <a:xfrm>
                            <a:off x="0" y="1420509"/>
                            <a:ext cx="1950649" cy="794731"/>
                          </a:xfrm>
                          <a:prstGeom prst="rect">
                            <a:avLst/>
                          </a:prstGeom>
                          <a:solidFill>
                            <a:srgbClr val="3366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000080"/>
                                  </a:outerShdw>
                                </a:effectLst>
                              </a14:hiddenEffects>
                            </a:ext>
                          </a:extLst>
                        </wps:spPr>
                        <wps:txbx>
                          <w:txbxContent>
                            <w:p w:rsidR="00E97C3F" w:rsidRPr="00DF1D57" w:rsidRDefault="00E97C3F" w:rsidP="00E97C3F">
                              <w:pPr>
                                <w:autoSpaceDE w:val="0"/>
                                <w:autoSpaceDN w:val="0"/>
                                <w:adjustRightInd w:val="0"/>
                                <w:jc w:val="center"/>
                                <w:rPr>
                                  <w:rFonts w:ascii="Times New Roman" w:hAnsi="Times New Roman"/>
                                  <w:b/>
                                  <w:bCs/>
                                  <w:color w:val="FFFFFF"/>
                                  <w:szCs w:val="28"/>
                                </w:rPr>
                              </w:pPr>
                              <w:r w:rsidRPr="00DF1D57">
                                <w:rPr>
                                  <w:rFonts w:ascii="Times New Roman" w:hAnsi="Times New Roman"/>
                                  <w:b/>
                                  <w:bCs/>
                                  <w:color w:val="FFFFFF"/>
                                  <w:szCs w:val="28"/>
                                </w:rPr>
                                <w:t xml:space="preserve">Эволюционно </w:t>
                              </w:r>
                            </w:p>
                            <w:p w:rsidR="00E97C3F" w:rsidRPr="00DF1D57" w:rsidRDefault="00E97C3F" w:rsidP="00E97C3F">
                              <w:pPr>
                                <w:autoSpaceDE w:val="0"/>
                                <w:autoSpaceDN w:val="0"/>
                                <w:adjustRightInd w:val="0"/>
                                <w:jc w:val="center"/>
                                <w:rPr>
                                  <w:b/>
                                  <w:bCs/>
                                  <w:color w:val="FFFFFF"/>
                                  <w:szCs w:val="28"/>
                                </w:rPr>
                              </w:pPr>
                              <w:r w:rsidRPr="00DF1D57">
                                <w:rPr>
                                  <w:b/>
                                  <w:bCs/>
                                  <w:color w:val="FFFFFF"/>
                                  <w:szCs w:val="28"/>
                                </w:rPr>
                                <w:t>организованные</w:t>
                              </w:r>
                            </w:p>
                          </w:txbxContent>
                        </wps:txbx>
                        <wps:bodyPr rot="0" vert="horz" wrap="square" lIns="72238" tIns="36119" rIns="72238" bIns="36119" anchor="ctr" anchorCtr="0" upright="1">
                          <a:noAutofit/>
                        </wps:bodyPr>
                      </wps:wsp>
                      <wps:wsp>
                        <wps:cNvPr id="130" name="Rectangle 10"/>
                        <wps:cNvSpPr>
                          <a:spLocks noChangeArrowheads="1"/>
                        </wps:cNvSpPr>
                        <wps:spPr bwMode="auto">
                          <a:xfrm>
                            <a:off x="2979108" y="1371648"/>
                            <a:ext cx="1950058" cy="892454"/>
                          </a:xfrm>
                          <a:prstGeom prst="rect">
                            <a:avLst/>
                          </a:prstGeom>
                          <a:solidFill>
                            <a:srgbClr val="3366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000080"/>
                                  </a:outerShdw>
                                </a:effectLst>
                              </a14:hiddenEffects>
                            </a:ext>
                          </a:extLst>
                        </wps:spPr>
                        <wps:txbx>
                          <w:txbxContent>
                            <w:p w:rsidR="00E97C3F" w:rsidRPr="00DF1D57" w:rsidRDefault="00E97C3F" w:rsidP="00E97C3F">
                              <w:pPr>
                                <w:autoSpaceDE w:val="0"/>
                                <w:autoSpaceDN w:val="0"/>
                                <w:adjustRightInd w:val="0"/>
                                <w:jc w:val="center"/>
                                <w:rPr>
                                  <w:rFonts w:ascii="Times New Roman" w:hAnsi="Times New Roman"/>
                                  <w:b/>
                                  <w:bCs/>
                                  <w:color w:val="FFFFFF"/>
                                  <w:szCs w:val="28"/>
                                </w:rPr>
                              </w:pPr>
                              <w:r w:rsidRPr="00DF1D57">
                                <w:rPr>
                                  <w:rFonts w:ascii="Times New Roman" w:hAnsi="Times New Roman"/>
                                  <w:b/>
                                  <w:bCs/>
                                  <w:color w:val="FFFFFF"/>
                                  <w:szCs w:val="28"/>
                                </w:rPr>
                                <w:t xml:space="preserve">Сознательно </w:t>
                              </w:r>
                            </w:p>
                            <w:p w:rsidR="00E97C3F" w:rsidRPr="00DF1D57" w:rsidRDefault="00E97C3F" w:rsidP="00E97C3F">
                              <w:pPr>
                                <w:autoSpaceDE w:val="0"/>
                                <w:autoSpaceDN w:val="0"/>
                                <w:adjustRightInd w:val="0"/>
                                <w:jc w:val="center"/>
                                <w:rPr>
                                  <w:rFonts w:ascii="Times New Roman" w:hAnsi="Times New Roman"/>
                                  <w:b/>
                                  <w:bCs/>
                                  <w:color w:val="FFFFFF"/>
                                  <w:szCs w:val="28"/>
                                </w:rPr>
                              </w:pPr>
                              <w:r w:rsidRPr="00DF1D57">
                                <w:rPr>
                                  <w:rFonts w:ascii="Times New Roman" w:hAnsi="Times New Roman"/>
                                  <w:b/>
                                  <w:bCs/>
                                  <w:color w:val="FFFFFF"/>
                                  <w:szCs w:val="28"/>
                                </w:rPr>
                                <w:t>организованные</w:t>
                              </w:r>
                            </w:p>
                          </w:txbxContent>
                        </wps:txbx>
                        <wps:bodyPr rot="0" vert="horz" wrap="square" lIns="72238" tIns="36119" rIns="72238" bIns="36119" anchor="ctr" anchorCtr="0" upright="1">
                          <a:noAutofit/>
                        </wps:bodyPr>
                      </wps:wsp>
                      <wps:wsp>
                        <wps:cNvPr id="131" name="Line 11"/>
                        <wps:cNvCnPr>
                          <a:cxnSpLocks noChangeShapeType="1"/>
                        </wps:cNvCnPr>
                        <wps:spPr bwMode="auto">
                          <a:xfrm flipH="1">
                            <a:off x="1787110" y="1023143"/>
                            <a:ext cx="198961" cy="398543"/>
                          </a:xfrm>
                          <a:prstGeom prst="line">
                            <a:avLst/>
                          </a:prstGeom>
                          <a:noFill/>
                          <a:ln w="25400">
                            <a:solidFill>
                              <a:srgbClr val="FFFF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080"/>
                                  </a:outerShdw>
                                </a:effectLst>
                              </a14:hiddenEffects>
                            </a:ext>
                          </a:extLst>
                        </wps:spPr>
                        <wps:bodyPr/>
                      </wps:wsp>
                      <wps:wsp>
                        <wps:cNvPr id="132" name="Line 12"/>
                        <wps:cNvCnPr>
                          <a:cxnSpLocks noChangeShapeType="1"/>
                        </wps:cNvCnPr>
                        <wps:spPr bwMode="auto">
                          <a:xfrm>
                            <a:off x="3127886" y="1023143"/>
                            <a:ext cx="446335" cy="348504"/>
                          </a:xfrm>
                          <a:prstGeom prst="line">
                            <a:avLst/>
                          </a:prstGeom>
                          <a:noFill/>
                          <a:ln w="25400">
                            <a:solidFill>
                              <a:srgbClr val="FFFF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080"/>
                                  </a:outerShdw>
                                </a:effectLst>
                              </a14:hiddenEffects>
                            </a:ext>
                          </a:extLst>
                        </wps:spPr>
                        <wps:bodyPr/>
                      </wps:wsp>
                      <wps:wsp>
                        <wps:cNvPr id="133" name="Rectangle 13"/>
                        <wps:cNvSpPr>
                          <a:spLocks noChangeArrowheads="1"/>
                        </wps:cNvSpPr>
                        <wps:spPr bwMode="auto">
                          <a:xfrm>
                            <a:off x="50183" y="2761545"/>
                            <a:ext cx="1950058" cy="629898"/>
                          </a:xfrm>
                          <a:prstGeom prst="rect">
                            <a:avLst/>
                          </a:prstGeom>
                          <a:solidFill>
                            <a:srgbClr val="3366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000080"/>
                                  </a:outerShdw>
                                </a:effectLst>
                              </a14:hiddenEffects>
                            </a:ext>
                          </a:extLst>
                        </wps:spPr>
                        <wps:txbx>
                          <w:txbxContent>
                            <w:p w:rsidR="00E97C3F" w:rsidRPr="00DF1D57" w:rsidRDefault="00E97C3F" w:rsidP="00E97C3F">
                              <w:pPr>
                                <w:autoSpaceDE w:val="0"/>
                                <w:autoSpaceDN w:val="0"/>
                                <w:adjustRightInd w:val="0"/>
                                <w:jc w:val="center"/>
                                <w:rPr>
                                  <w:rFonts w:ascii="Times New Roman" w:hAnsi="Times New Roman"/>
                                  <w:color w:val="FFFFFF"/>
                                  <w:szCs w:val="28"/>
                                </w:rPr>
                              </w:pPr>
                              <w:r w:rsidRPr="00DF1D57">
                                <w:rPr>
                                  <w:rFonts w:ascii="Times New Roman" w:hAnsi="Times New Roman"/>
                                  <w:color w:val="FFFFFF"/>
                                  <w:szCs w:val="28"/>
                                </w:rPr>
                                <w:t xml:space="preserve">Постоянное накопление </w:t>
                              </w:r>
                            </w:p>
                            <w:p w:rsidR="00E97C3F" w:rsidRPr="00DF1D57" w:rsidRDefault="00E97C3F" w:rsidP="00E97C3F">
                              <w:pPr>
                                <w:autoSpaceDE w:val="0"/>
                                <w:autoSpaceDN w:val="0"/>
                                <w:adjustRightInd w:val="0"/>
                                <w:jc w:val="center"/>
                                <w:rPr>
                                  <w:rFonts w:ascii="Times New Roman" w:hAnsi="Times New Roman"/>
                                  <w:color w:val="FFFFFF"/>
                                  <w:szCs w:val="28"/>
                                </w:rPr>
                              </w:pPr>
                              <w:r w:rsidRPr="00DF1D57">
                                <w:rPr>
                                  <w:rFonts w:ascii="Times New Roman" w:hAnsi="Times New Roman"/>
                                  <w:color w:val="FFFFFF"/>
                                  <w:szCs w:val="28"/>
                                </w:rPr>
                                <w:t>опыта управления</w:t>
                              </w:r>
                            </w:p>
                          </w:txbxContent>
                        </wps:txbx>
                        <wps:bodyPr rot="0" vert="horz" wrap="square" lIns="72238" tIns="36119" rIns="72238" bIns="36119" anchor="ctr" anchorCtr="0" upright="1">
                          <a:noAutofit/>
                        </wps:bodyPr>
                      </wps:wsp>
                      <wps:wsp>
                        <wps:cNvPr id="134" name="Rectangle 14"/>
                        <wps:cNvSpPr>
                          <a:spLocks noChangeArrowheads="1"/>
                        </wps:cNvSpPr>
                        <wps:spPr bwMode="auto">
                          <a:xfrm>
                            <a:off x="2367188" y="2750516"/>
                            <a:ext cx="3037556" cy="1992012"/>
                          </a:xfrm>
                          <a:prstGeom prst="rect">
                            <a:avLst/>
                          </a:prstGeom>
                          <a:solidFill>
                            <a:srgbClr val="3366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000080"/>
                                  </a:outerShdw>
                                </a:effectLst>
                              </a14:hiddenEffects>
                            </a:ext>
                          </a:extLst>
                        </wps:spPr>
                        <wps:txbx>
                          <w:txbxContent>
                            <w:p w:rsidR="00E97C3F" w:rsidRPr="00DF1D57" w:rsidRDefault="00E97C3F" w:rsidP="00E97C3F">
                              <w:pPr>
                                <w:numPr>
                                  <w:ilvl w:val="0"/>
                                  <w:numId w:val="3"/>
                                </w:numPr>
                                <w:autoSpaceDE w:val="0"/>
                                <w:autoSpaceDN w:val="0"/>
                                <w:adjustRightInd w:val="0"/>
                                <w:ind w:left="540" w:hanging="540"/>
                                <w:rPr>
                                  <w:rFonts w:ascii="Times New Roman" w:hAnsi="Times New Roman"/>
                                  <w:color w:val="FFFFFF"/>
                                  <w:szCs w:val="28"/>
                                </w:rPr>
                              </w:pPr>
                              <w:r w:rsidRPr="00DF1D57">
                                <w:rPr>
                                  <w:rFonts w:ascii="Times New Roman" w:hAnsi="Times New Roman"/>
                                  <w:color w:val="FFFFFF"/>
                                  <w:szCs w:val="28"/>
                                </w:rPr>
                                <w:t xml:space="preserve">неформальный  обмен информацией между </w:t>
                              </w:r>
                            </w:p>
                            <w:p w:rsidR="00E97C3F" w:rsidRPr="00DF1D57" w:rsidRDefault="00E97C3F" w:rsidP="00E97C3F">
                              <w:pPr>
                                <w:autoSpaceDE w:val="0"/>
                                <w:autoSpaceDN w:val="0"/>
                                <w:adjustRightInd w:val="0"/>
                                <w:ind w:left="540" w:hanging="540"/>
                                <w:rPr>
                                  <w:rFonts w:ascii="Times New Roman" w:hAnsi="Times New Roman"/>
                                  <w:color w:val="FFFFFF"/>
                                  <w:szCs w:val="28"/>
                                </w:rPr>
                              </w:pPr>
                              <w:r w:rsidRPr="00DF1D57">
                                <w:rPr>
                                  <w:rFonts w:ascii="Times New Roman" w:hAnsi="Times New Roman"/>
                                  <w:color w:val="FFFFFF"/>
                                  <w:szCs w:val="28"/>
                                </w:rPr>
                                <w:t>членами коллектива;</w:t>
                              </w:r>
                            </w:p>
                            <w:p w:rsidR="00E97C3F" w:rsidRPr="00DF1D57" w:rsidRDefault="00E97C3F" w:rsidP="00E97C3F">
                              <w:pPr>
                                <w:numPr>
                                  <w:ilvl w:val="0"/>
                                  <w:numId w:val="3"/>
                                </w:numPr>
                                <w:autoSpaceDE w:val="0"/>
                                <w:autoSpaceDN w:val="0"/>
                                <w:adjustRightInd w:val="0"/>
                                <w:ind w:left="540" w:hanging="540"/>
                                <w:rPr>
                                  <w:rFonts w:ascii="Times New Roman" w:hAnsi="Times New Roman"/>
                                  <w:color w:val="FFFFFF"/>
                                  <w:szCs w:val="28"/>
                                </w:rPr>
                              </w:pPr>
                              <w:r w:rsidRPr="00DF1D57">
                                <w:rPr>
                                  <w:rFonts w:ascii="Times New Roman" w:hAnsi="Times New Roman"/>
                                  <w:color w:val="FFFFFF"/>
                                  <w:szCs w:val="28"/>
                                </w:rPr>
                                <w:t>централизованное распределение информации,</w:t>
                              </w:r>
                            </w:p>
                            <w:p w:rsidR="00E97C3F" w:rsidRPr="00DF1D57" w:rsidRDefault="00E97C3F" w:rsidP="00E97C3F">
                              <w:pPr>
                                <w:autoSpaceDE w:val="0"/>
                                <w:autoSpaceDN w:val="0"/>
                                <w:adjustRightInd w:val="0"/>
                                <w:ind w:left="540" w:hanging="540"/>
                                <w:rPr>
                                  <w:rFonts w:ascii="Times New Roman" w:hAnsi="Times New Roman"/>
                                  <w:color w:val="FFFFFF"/>
                                  <w:szCs w:val="28"/>
                                </w:rPr>
                              </w:pPr>
                              <w:r w:rsidRPr="00DF1D57">
                                <w:rPr>
                                  <w:rFonts w:ascii="Times New Roman" w:hAnsi="Times New Roman"/>
                                  <w:color w:val="FFFFFF"/>
                                  <w:szCs w:val="28"/>
                                </w:rPr>
                                <w:t xml:space="preserve">когда руководитель определяет, какую информацию </w:t>
                              </w:r>
                            </w:p>
                            <w:p w:rsidR="00E97C3F" w:rsidRPr="00DF1D57" w:rsidRDefault="00E97C3F" w:rsidP="00E97C3F">
                              <w:pPr>
                                <w:autoSpaceDE w:val="0"/>
                                <w:autoSpaceDN w:val="0"/>
                                <w:adjustRightInd w:val="0"/>
                                <w:ind w:left="540" w:hanging="540"/>
                                <w:rPr>
                                  <w:rFonts w:ascii="Times New Roman" w:hAnsi="Times New Roman"/>
                                  <w:color w:val="FFFFFF"/>
                                  <w:szCs w:val="28"/>
                                </w:rPr>
                              </w:pPr>
                              <w:r w:rsidRPr="00DF1D57">
                                <w:rPr>
                                  <w:rFonts w:ascii="Times New Roman" w:hAnsi="Times New Roman"/>
                                  <w:color w:val="FFFFFF"/>
                                  <w:szCs w:val="28"/>
                                </w:rPr>
                                <w:t>следует довести до членов коллектива и по уровням</w:t>
                              </w:r>
                            </w:p>
                            <w:p w:rsidR="00E97C3F" w:rsidRPr="00DF1D57" w:rsidRDefault="00E97C3F" w:rsidP="00E97C3F">
                              <w:pPr>
                                <w:autoSpaceDE w:val="0"/>
                                <w:autoSpaceDN w:val="0"/>
                                <w:adjustRightInd w:val="0"/>
                                <w:ind w:left="540" w:hanging="540"/>
                                <w:rPr>
                                  <w:rFonts w:ascii="Times New Roman" w:hAnsi="Times New Roman"/>
                                  <w:color w:val="FFFFFF"/>
                                  <w:szCs w:val="28"/>
                                </w:rPr>
                              </w:pPr>
                              <w:r w:rsidRPr="00DF1D57">
                                <w:rPr>
                                  <w:rFonts w:ascii="Times New Roman" w:hAnsi="Times New Roman"/>
                                  <w:color w:val="FFFFFF"/>
                                  <w:szCs w:val="28"/>
                                </w:rPr>
                                <w:t>иерархии;</w:t>
                              </w:r>
                            </w:p>
                            <w:p w:rsidR="00E97C3F" w:rsidRPr="00DF1D57" w:rsidRDefault="00E97C3F" w:rsidP="00E97C3F">
                              <w:pPr>
                                <w:numPr>
                                  <w:ilvl w:val="0"/>
                                  <w:numId w:val="3"/>
                                </w:numPr>
                                <w:autoSpaceDE w:val="0"/>
                                <w:autoSpaceDN w:val="0"/>
                                <w:adjustRightInd w:val="0"/>
                                <w:ind w:left="540" w:hanging="540"/>
                                <w:rPr>
                                  <w:rFonts w:ascii="Times New Roman" w:hAnsi="Times New Roman"/>
                                  <w:color w:val="FFFFFF"/>
                                  <w:szCs w:val="28"/>
                                </w:rPr>
                              </w:pPr>
                              <w:r w:rsidRPr="00DF1D57">
                                <w:rPr>
                                  <w:rFonts w:ascii="Times New Roman" w:hAnsi="Times New Roman"/>
                                  <w:color w:val="FFFFFF"/>
                                  <w:szCs w:val="28"/>
                                </w:rPr>
                                <w:t xml:space="preserve">децентрализованный сбор и распределение </w:t>
                              </w:r>
                            </w:p>
                            <w:p w:rsidR="00E97C3F" w:rsidRDefault="00E97C3F" w:rsidP="00E97C3F">
                              <w:pPr>
                                <w:autoSpaceDE w:val="0"/>
                                <w:autoSpaceDN w:val="0"/>
                                <w:adjustRightInd w:val="0"/>
                                <w:ind w:left="540" w:hanging="540"/>
                                <w:rPr>
                                  <w:color w:val="FFFFFF"/>
                                  <w:sz w:val="22"/>
                                  <w:szCs w:val="28"/>
                                </w:rPr>
                              </w:pPr>
                              <w:r w:rsidRPr="00DF1D57">
                                <w:rPr>
                                  <w:rFonts w:ascii="Times New Roman" w:hAnsi="Times New Roman"/>
                                  <w:color w:val="FFFFFF"/>
                                  <w:szCs w:val="28"/>
                                </w:rPr>
                                <w:t>информации, реализуемого в рамках специальных, или</w:t>
                              </w:r>
                            </w:p>
                            <w:p w:rsidR="00E97C3F" w:rsidRDefault="00E97C3F" w:rsidP="00E97C3F">
                              <w:pPr>
                                <w:autoSpaceDE w:val="0"/>
                                <w:autoSpaceDN w:val="0"/>
                                <w:adjustRightInd w:val="0"/>
                                <w:ind w:left="540" w:hanging="540"/>
                                <w:rPr>
                                  <w:color w:val="FFFFFF"/>
                                  <w:sz w:val="22"/>
                                  <w:szCs w:val="28"/>
                                </w:rPr>
                              </w:pPr>
                              <w:r>
                                <w:rPr>
                                  <w:color w:val="FFFFFF"/>
                                  <w:sz w:val="22"/>
                                  <w:szCs w:val="28"/>
                                </w:rPr>
                                <w:t xml:space="preserve">временных, групп, создаваемых для решения проблем </w:t>
                              </w:r>
                            </w:p>
                            <w:p w:rsidR="00E97C3F" w:rsidRDefault="00E97C3F" w:rsidP="00E97C3F">
                              <w:pPr>
                                <w:autoSpaceDE w:val="0"/>
                                <w:autoSpaceDN w:val="0"/>
                                <w:adjustRightInd w:val="0"/>
                                <w:ind w:left="540" w:hanging="540"/>
                                <w:rPr>
                                  <w:color w:val="FFFFFF"/>
                                  <w:sz w:val="22"/>
                                  <w:szCs w:val="28"/>
                                </w:rPr>
                              </w:pPr>
                              <w:r>
                                <w:rPr>
                                  <w:color w:val="FFFFFF"/>
                                  <w:sz w:val="22"/>
                                  <w:szCs w:val="28"/>
                                </w:rPr>
                                <w:t xml:space="preserve">управления. </w:t>
                              </w:r>
                            </w:p>
                            <w:p w:rsidR="00E97C3F" w:rsidRDefault="00E97C3F" w:rsidP="00E97C3F">
                              <w:pPr>
                                <w:autoSpaceDE w:val="0"/>
                                <w:autoSpaceDN w:val="0"/>
                                <w:adjustRightInd w:val="0"/>
                                <w:ind w:left="540" w:hanging="540"/>
                                <w:rPr>
                                  <w:color w:val="FFFFFF"/>
                                  <w:sz w:val="22"/>
                                  <w:szCs w:val="28"/>
                                </w:rPr>
                              </w:pPr>
                            </w:p>
                            <w:p w:rsidR="00E97C3F" w:rsidRDefault="00E97C3F" w:rsidP="00E97C3F">
                              <w:pPr>
                                <w:autoSpaceDE w:val="0"/>
                                <w:autoSpaceDN w:val="0"/>
                                <w:adjustRightInd w:val="0"/>
                                <w:ind w:left="540" w:hanging="540"/>
                                <w:rPr>
                                  <w:color w:val="FFFFFF"/>
                                  <w:sz w:val="22"/>
                                  <w:szCs w:val="28"/>
                                </w:rPr>
                              </w:pPr>
                            </w:p>
                            <w:p w:rsidR="00E97C3F" w:rsidRDefault="00E97C3F" w:rsidP="00E97C3F">
                              <w:pPr>
                                <w:autoSpaceDE w:val="0"/>
                                <w:autoSpaceDN w:val="0"/>
                                <w:adjustRightInd w:val="0"/>
                                <w:ind w:left="540" w:hanging="540"/>
                                <w:rPr>
                                  <w:color w:val="FFFFFF"/>
                                  <w:szCs w:val="36"/>
                                </w:rPr>
                              </w:pPr>
                              <w:r>
                                <w:rPr>
                                  <w:color w:val="FFFFFF"/>
                                  <w:szCs w:val="36"/>
                                </w:rPr>
                                <w:t xml:space="preserve"> </w:t>
                              </w:r>
                            </w:p>
                          </w:txbxContent>
                        </wps:txbx>
                        <wps:bodyPr rot="0" vert="horz" wrap="square" lIns="72238" tIns="36119" rIns="72238" bIns="36119" anchor="ctr" anchorCtr="0" upright="1">
                          <a:noAutofit/>
                        </wps:bodyPr>
                      </wps:wsp>
                      <wps:wsp>
                        <wps:cNvPr id="135" name="Line 15"/>
                        <wps:cNvCnPr>
                          <a:cxnSpLocks noChangeShapeType="1"/>
                        </wps:cNvCnPr>
                        <wps:spPr bwMode="auto">
                          <a:xfrm>
                            <a:off x="942853" y="2215240"/>
                            <a:ext cx="0" cy="546304"/>
                          </a:xfrm>
                          <a:prstGeom prst="line">
                            <a:avLst/>
                          </a:prstGeom>
                          <a:noFill/>
                          <a:ln w="9525">
                            <a:solidFill>
                              <a:srgbClr val="FFFF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080"/>
                                  </a:outerShdw>
                                </a:effectLst>
                              </a14:hiddenEffects>
                            </a:ext>
                          </a:extLst>
                        </wps:spPr>
                        <wps:bodyPr/>
                      </wps:wsp>
                      <wps:wsp>
                        <wps:cNvPr id="136" name="Line 16"/>
                        <wps:cNvCnPr>
                          <a:cxnSpLocks noChangeShapeType="1"/>
                        </wps:cNvCnPr>
                        <wps:spPr bwMode="auto">
                          <a:xfrm>
                            <a:off x="3971553" y="2264102"/>
                            <a:ext cx="0" cy="497443"/>
                          </a:xfrm>
                          <a:prstGeom prst="line">
                            <a:avLst/>
                          </a:prstGeom>
                          <a:noFill/>
                          <a:ln w="9525">
                            <a:solidFill>
                              <a:srgbClr val="FFFFFF"/>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080"/>
                                  </a:outerShdw>
                                </a:effectLst>
                              </a14:hiddenEffects>
                            </a:ext>
                          </a:extLst>
                        </wps:spPr>
                        <wps:bodyPr/>
                      </wps:wsp>
                      <wps:wsp>
                        <wps:cNvPr id="137" name="Text Box 17"/>
                        <wps:cNvSpPr txBox="1">
                          <a:spLocks noChangeArrowheads="1"/>
                        </wps:cNvSpPr>
                        <wps:spPr bwMode="auto">
                          <a:xfrm>
                            <a:off x="4057160" y="3037640"/>
                            <a:ext cx="236156" cy="342029"/>
                          </a:xfrm>
                          <a:prstGeom prst="rect">
                            <a:avLst/>
                          </a:prstGeom>
                          <a:noFill/>
                          <a:ln>
                            <a:noFill/>
                          </a:ln>
                          <a:effectLst/>
                          <a:extLst>
                            <a:ext uri="{909E8E84-426E-40DD-AFC4-6F175D3DCCD1}">
                              <a14:hiddenFill xmlns:a14="http://schemas.microsoft.com/office/drawing/2010/main">
                                <a:solidFill>
                                  <a:srgbClr val="3366FF"/>
                                </a:solidFill>
                              </a14:hiddenFill>
                            </a:ext>
                            <a:ext uri="{91240B29-F687-4F45-9708-019B960494DF}">
                              <a14:hiddenLine xmlns:a14="http://schemas.microsoft.com/office/drawing/2010/main" w="9525">
                                <a:solidFill>
                                  <a:srgbClr val="FFFFFF"/>
                                </a:solidFill>
                                <a:miter lim="800000"/>
                                <a:headEnd/>
                                <a:tailEnd/>
                              </a14:hiddenLine>
                            </a:ext>
                            <a:ext uri="{AF507438-7753-43E0-B8FC-AC1667EBCBE1}">
                              <a14:hiddenEffects xmlns:a14="http://schemas.microsoft.com/office/drawing/2010/main">
                                <a:effectLst/>
                              </a14:hiddenEffects>
                            </a:ext>
                          </a:extLst>
                        </wps:spPr>
                        <wps:txbx>
                          <w:txbxContent>
                            <w:p w:rsidR="00E97C3F" w:rsidRDefault="00E97C3F" w:rsidP="00E97C3F">
                              <w:pPr>
                                <w:autoSpaceDE w:val="0"/>
                                <w:autoSpaceDN w:val="0"/>
                                <w:adjustRightInd w:val="0"/>
                                <w:rPr>
                                  <w:color w:val="FFFFFF"/>
                                  <w:sz w:val="44"/>
                                  <w:szCs w:val="56"/>
                                </w:rPr>
                              </w:pPr>
                            </w:p>
                          </w:txbxContent>
                        </wps:txbx>
                        <wps:bodyPr rot="0" vert="horz" wrap="square" lIns="72238" tIns="36119" rIns="72238" bIns="36119" upright="1">
                          <a:noAutofit/>
                        </wps:bodyPr>
                      </wps:wsp>
                    </wpc:wpc>
                  </a:graphicData>
                </a:graphic>
              </wp:inline>
            </w:drawing>
          </mc:Choice>
          <mc:Fallback>
            <w:pict>
              <v:group w14:anchorId="424062B4" id="Полотно 5" o:spid="_x0000_s1030" editas="canvas" style="width:494.6pt;height:402.05pt;mso-position-horizontal-relative:char;mso-position-vertical-relative:line" coordsize="62814,510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width:62814;height:51054;visibility:visible;mso-wrap-style:square" filled="t" fillcolor="black" stroked="t" strokecolor="#930">
                  <v:fill o:detectmouseclick="t"/>
                  <v:path o:connecttype="none"/>
                </v:shape>
                <v:rect id="Rectangle 7" o:spid="_x0000_s1032" style="position:absolute;left:10426;width:21549;height:104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OG1MIA&#10;AADcAAAADwAAAGRycy9kb3ducmV2LnhtbERPyW7CMBC9V+IfrEHiVhxAFJpiEGWR2mMDB46jeBpH&#10;jcepbUL69zVSpd7m6a2z2vS2ER35UDtWMBlnIIhLp2uuFJxPx8cliBCRNTaOScEPBdisBw8rzLW7&#10;8Qd1RaxECuGQowITY5tLGUpDFsPYtcSJ+3TeYkzQV1J7vKVw28hplj1JizWnBoMt7QyVX8XVKphd&#10;ute9794vMzbz5+/z9bDE4qDUaNhvX0BE6uO/+M/9ptP86QLuz6QL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s4bUwgAAANwAAAAPAAAAAAAAAAAAAAAAAJgCAABkcnMvZG93&#10;bnJldi54bWxQSwUGAAAAAAQABAD1AAAAhwMAAAAA&#10;" fillcolor="#36f" strokecolor="white">
                  <v:shadow color="navy"/>
                  <v:textbox inset="2.00661mm,1.0033mm,2.00661mm,1.0033mm">
                    <w:txbxContent>
                      <w:p w:rsidR="00E97C3F" w:rsidRPr="00DF1D57" w:rsidRDefault="00E97C3F" w:rsidP="00E97C3F">
                        <w:pPr>
                          <w:autoSpaceDE w:val="0"/>
                          <w:autoSpaceDN w:val="0"/>
                          <w:adjustRightInd w:val="0"/>
                          <w:jc w:val="center"/>
                          <w:rPr>
                            <w:rFonts w:ascii="Times New Roman" w:hAnsi="Times New Roman"/>
                            <w:b/>
                            <w:bCs/>
                            <w:color w:val="FFFFFF"/>
                            <w:szCs w:val="28"/>
                          </w:rPr>
                        </w:pPr>
                        <w:r w:rsidRPr="00DF1D57">
                          <w:rPr>
                            <w:rFonts w:ascii="Times New Roman" w:hAnsi="Times New Roman"/>
                            <w:b/>
                            <w:bCs/>
                            <w:color w:val="FFFFFF"/>
                            <w:szCs w:val="28"/>
                          </w:rPr>
                          <w:t xml:space="preserve">Адаптивный процесс </w:t>
                        </w:r>
                      </w:p>
                      <w:p w:rsidR="00E97C3F" w:rsidRPr="00DF1D57" w:rsidRDefault="00E97C3F" w:rsidP="00E97C3F">
                        <w:pPr>
                          <w:autoSpaceDE w:val="0"/>
                          <w:autoSpaceDN w:val="0"/>
                          <w:adjustRightInd w:val="0"/>
                          <w:jc w:val="center"/>
                          <w:rPr>
                            <w:rFonts w:ascii="Times New Roman" w:hAnsi="Times New Roman"/>
                            <w:b/>
                            <w:bCs/>
                            <w:color w:val="FFFFFF"/>
                            <w:szCs w:val="28"/>
                          </w:rPr>
                        </w:pPr>
                        <w:r w:rsidRPr="00DF1D57">
                          <w:rPr>
                            <w:rFonts w:ascii="Times New Roman" w:hAnsi="Times New Roman"/>
                            <w:b/>
                            <w:bCs/>
                            <w:color w:val="FFFFFF"/>
                            <w:szCs w:val="28"/>
                          </w:rPr>
                          <w:t xml:space="preserve">самообучения </w:t>
                        </w:r>
                      </w:p>
                      <w:p w:rsidR="00E97C3F" w:rsidRPr="00DF1D57" w:rsidRDefault="00E97C3F" w:rsidP="00E97C3F">
                        <w:pPr>
                          <w:autoSpaceDE w:val="0"/>
                          <w:autoSpaceDN w:val="0"/>
                          <w:adjustRightInd w:val="0"/>
                          <w:jc w:val="center"/>
                          <w:rPr>
                            <w:b/>
                            <w:bCs/>
                            <w:color w:val="FFFFFF"/>
                            <w:szCs w:val="28"/>
                          </w:rPr>
                        </w:pPr>
                        <w:r w:rsidRPr="00DF1D57">
                          <w:rPr>
                            <w:rFonts w:ascii="Times New Roman" w:hAnsi="Times New Roman"/>
                            <w:b/>
                            <w:bCs/>
                            <w:color w:val="FFFFFF"/>
                            <w:szCs w:val="28"/>
                          </w:rPr>
                          <w:t>руководителей</w:t>
                        </w:r>
                        <w:r w:rsidRPr="00DF1D57">
                          <w:rPr>
                            <w:b/>
                            <w:bCs/>
                            <w:color w:val="FFFFFF"/>
                            <w:szCs w:val="28"/>
                          </w:rPr>
                          <w:t xml:space="preserve"> </w:t>
                        </w:r>
                      </w:p>
                      <w:p w:rsidR="00E97C3F" w:rsidRPr="00DF1D57" w:rsidRDefault="00E97C3F" w:rsidP="00E97C3F">
                        <w:pPr>
                          <w:autoSpaceDE w:val="0"/>
                          <w:autoSpaceDN w:val="0"/>
                          <w:adjustRightInd w:val="0"/>
                          <w:jc w:val="center"/>
                          <w:rPr>
                            <w:b/>
                            <w:bCs/>
                            <w:color w:val="FFFFFF"/>
                            <w:szCs w:val="28"/>
                          </w:rPr>
                        </w:pPr>
                        <w:r w:rsidRPr="00DF1D57">
                          <w:rPr>
                            <w:b/>
                            <w:bCs/>
                            <w:color w:val="FFFFFF"/>
                            <w:szCs w:val="28"/>
                          </w:rPr>
                          <w:t>(организации)</w:t>
                        </w:r>
                      </w:p>
                    </w:txbxContent>
                  </v:textbox>
                </v:rect>
                <v:shapetype id="_x0000_t202" coordsize="21600,21600" o:spt="202" path="m,l,21600r21600,l21600,xe">
                  <v:stroke joinstyle="miter"/>
                  <v:path gradientshapeok="t" o:connecttype="rect"/>
                </v:shapetype>
                <v:shape id="Text Box 8" o:spid="_x0000_s1033" type="#_x0000_t202" style="position:absolute;left:501;top:14205;width:13396;height:3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yWpMUA&#10;AADcAAAADwAAAGRycy9kb3ducmV2LnhtbESPQWsCMRCF74L/IYzgTbNdUNqtUUqh0INC1V56Gzbj&#10;7uJmEpLU3fbXO4dCbzO8N+99s9mNrlc3iqnzbOBhWYAirr3tuDHweX5bPIJKGdli75kM/FCC3XY6&#10;2WBl/cBHup1yoySEU4UG2pxDpXWqW3KYlj4Qi3bx0WGWNTbaRhwk3PW6LIq1dtixNLQY6LWl+nr6&#10;dgb2Yb26lvE3XcKXK/E4PH2s9MGY+Wx8eQaVacz/5r/rdyv4pdDKMzKB3t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JakxQAAANwAAAAPAAAAAAAAAAAAAAAAAJgCAABkcnMv&#10;ZG93bnJldi54bWxQSwUGAAAAAAQABAD1AAAAigMAAAAA&#10;" filled="f" fillcolor="#36f" stroked="f" strokecolor="white">
                  <v:textbox inset="2.00661mm,1.0033mm,2.00661mm,1.0033mm">
                    <w:txbxContent>
                      <w:p w:rsidR="00E97C3F" w:rsidRDefault="00E97C3F" w:rsidP="00E97C3F">
                        <w:pPr>
                          <w:autoSpaceDE w:val="0"/>
                          <w:autoSpaceDN w:val="0"/>
                          <w:adjustRightInd w:val="0"/>
                          <w:rPr>
                            <w:color w:val="FFFFFF"/>
                            <w:sz w:val="44"/>
                            <w:szCs w:val="56"/>
                          </w:rPr>
                        </w:pPr>
                      </w:p>
                    </w:txbxContent>
                  </v:textbox>
                </v:shape>
                <v:rect id="Rectangle 9" o:spid="_x0000_s1034" style="position:absolute;top:14205;width:19506;height:79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C3PcEA&#10;AADcAAAADwAAAGRycy9kb3ducmV2LnhtbERPS2sCMRC+F/wPYYTealbFoluj+AR77NaDx2Ez3Szd&#10;TNYkrtt/bwqF3ubje85y3dtGdORD7VjBeJSBIC6drrlScP48vsxBhIissXFMCn4owHo1eFpirt2d&#10;P6grYiVSCIccFZgY21zKUBqyGEauJU7cl/MWY4K+ktrjPYXbRk6y7FVarDk1GGxpZ6j8Lm5WwfTS&#10;bfe+e79M2cwW1/PtMMfioNTzsN+8gYjUx3/xn/uk0/zJAn6fSRfI1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Vgtz3BAAAA3AAAAA8AAAAAAAAAAAAAAAAAmAIAAGRycy9kb3du&#10;cmV2LnhtbFBLBQYAAAAABAAEAPUAAACGAwAAAAA=&#10;" fillcolor="#36f" strokecolor="white">
                  <v:shadow color="navy"/>
                  <v:textbox inset="2.00661mm,1.0033mm,2.00661mm,1.0033mm">
                    <w:txbxContent>
                      <w:p w:rsidR="00E97C3F" w:rsidRPr="00DF1D57" w:rsidRDefault="00E97C3F" w:rsidP="00E97C3F">
                        <w:pPr>
                          <w:autoSpaceDE w:val="0"/>
                          <w:autoSpaceDN w:val="0"/>
                          <w:adjustRightInd w:val="0"/>
                          <w:jc w:val="center"/>
                          <w:rPr>
                            <w:rFonts w:ascii="Times New Roman" w:hAnsi="Times New Roman"/>
                            <w:b/>
                            <w:bCs/>
                            <w:color w:val="FFFFFF"/>
                            <w:szCs w:val="28"/>
                          </w:rPr>
                        </w:pPr>
                        <w:r w:rsidRPr="00DF1D57">
                          <w:rPr>
                            <w:rFonts w:ascii="Times New Roman" w:hAnsi="Times New Roman"/>
                            <w:b/>
                            <w:bCs/>
                            <w:color w:val="FFFFFF"/>
                            <w:szCs w:val="28"/>
                          </w:rPr>
                          <w:t xml:space="preserve">Эволюционно </w:t>
                        </w:r>
                      </w:p>
                      <w:p w:rsidR="00E97C3F" w:rsidRPr="00DF1D57" w:rsidRDefault="00E97C3F" w:rsidP="00E97C3F">
                        <w:pPr>
                          <w:autoSpaceDE w:val="0"/>
                          <w:autoSpaceDN w:val="0"/>
                          <w:adjustRightInd w:val="0"/>
                          <w:jc w:val="center"/>
                          <w:rPr>
                            <w:b/>
                            <w:bCs/>
                            <w:color w:val="FFFFFF"/>
                            <w:szCs w:val="28"/>
                          </w:rPr>
                        </w:pPr>
                        <w:r w:rsidRPr="00DF1D57">
                          <w:rPr>
                            <w:b/>
                            <w:bCs/>
                            <w:color w:val="FFFFFF"/>
                            <w:szCs w:val="28"/>
                          </w:rPr>
                          <w:t>организованные</w:t>
                        </w:r>
                      </w:p>
                    </w:txbxContent>
                  </v:textbox>
                </v:rect>
                <v:rect id="Rectangle 10" o:spid="_x0000_s1035" style="position:absolute;left:29791;top:13716;width:19500;height:89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OIfcQA&#10;AADcAAAADwAAAGRycy9kb3ducmV2LnhtbESPQU/DMAyF70j7D5EncWMpVKBRlk0DhgTHlR12tBrT&#10;VDROl2Rd+ff4gMTN1nt+7/NqM/lejRRTF9jA7aIARdwE23Fr4PD5drMElTKyxT4wGfihBJv17GqF&#10;lQ0X3tNY51ZJCKcKDbich0rr1DjymBZhIBbtK0SPWdbYahvxIuG+13dF8aA9diwNDgd6cdR812dv&#10;oDyOz69x/DiW7O4fT4fzbon1zpjr+bR9ApVpyv/mv+t3K/il4MszMoF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DiH3EAAAA3AAAAA8AAAAAAAAAAAAAAAAAmAIAAGRycy9k&#10;b3ducmV2LnhtbFBLBQYAAAAABAAEAPUAAACJAwAAAAA=&#10;" fillcolor="#36f" strokecolor="white">
                  <v:shadow color="navy"/>
                  <v:textbox inset="2.00661mm,1.0033mm,2.00661mm,1.0033mm">
                    <w:txbxContent>
                      <w:p w:rsidR="00E97C3F" w:rsidRPr="00DF1D57" w:rsidRDefault="00E97C3F" w:rsidP="00E97C3F">
                        <w:pPr>
                          <w:autoSpaceDE w:val="0"/>
                          <w:autoSpaceDN w:val="0"/>
                          <w:adjustRightInd w:val="0"/>
                          <w:jc w:val="center"/>
                          <w:rPr>
                            <w:rFonts w:ascii="Times New Roman" w:hAnsi="Times New Roman"/>
                            <w:b/>
                            <w:bCs/>
                            <w:color w:val="FFFFFF"/>
                            <w:szCs w:val="28"/>
                          </w:rPr>
                        </w:pPr>
                        <w:r w:rsidRPr="00DF1D57">
                          <w:rPr>
                            <w:rFonts w:ascii="Times New Roman" w:hAnsi="Times New Roman"/>
                            <w:b/>
                            <w:bCs/>
                            <w:color w:val="FFFFFF"/>
                            <w:szCs w:val="28"/>
                          </w:rPr>
                          <w:t xml:space="preserve">Сознательно </w:t>
                        </w:r>
                      </w:p>
                      <w:p w:rsidR="00E97C3F" w:rsidRPr="00DF1D57" w:rsidRDefault="00E97C3F" w:rsidP="00E97C3F">
                        <w:pPr>
                          <w:autoSpaceDE w:val="0"/>
                          <w:autoSpaceDN w:val="0"/>
                          <w:adjustRightInd w:val="0"/>
                          <w:jc w:val="center"/>
                          <w:rPr>
                            <w:rFonts w:ascii="Times New Roman" w:hAnsi="Times New Roman"/>
                            <w:b/>
                            <w:bCs/>
                            <w:color w:val="FFFFFF"/>
                            <w:szCs w:val="28"/>
                          </w:rPr>
                        </w:pPr>
                        <w:r w:rsidRPr="00DF1D57">
                          <w:rPr>
                            <w:rFonts w:ascii="Times New Roman" w:hAnsi="Times New Roman"/>
                            <w:b/>
                            <w:bCs/>
                            <w:color w:val="FFFFFF"/>
                            <w:szCs w:val="28"/>
                          </w:rPr>
                          <w:t>организованные</w:t>
                        </w:r>
                      </w:p>
                    </w:txbxContent>
                  </v:textbox>
                </v:rect>
                <v:line id="Line 11" o:spid="_x0000_s1036" style="position:absolute;flip:x;visibility:visible;mso-wrap-style:square" from="17871,10231" to="19860,142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lt94MQAAADcAAAADwAAAGRycy9kb3ducmV2LnhtbERPS08CMRC+m/AfmiHhJl3EKKwUgkaN&#10;By88A7dJO243bKfrti7Lv7ckJt7my/ec2aJzlWipCaVnBaNhBoJYe1NyoWC7ebudgAgR2WDlmRRc&#10;KMBi3ruZYW78mVfUrmMhUgiHHBXYGOtcyqAtOQxDXxMn7ss3DmOCTSFNg+cU7ip5l2UP0mHJqcFi&#10;TS+W9Gn94xQcn8vp/l23h/tX96kfq53dfe9XSg363fIJRKQu/ov/3B8mzR+P4PpMukDO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W33gxAAAANwAAAAPAAAAAAAAAAAA&#10;AAAAAKECAABkcnMvZG93bnJldi54bWxQSwUGAAAAAAQABAD5AAAAkgMAAAAA&#10;" strokecolor="white" strokeweight="2pt">
                  <v:stroke endarrow="block"/>
                  <v:shadow color="navy"/>
                </v:line>
                <v:line id="Line 12" o:spid="_x0000_s1037" style="position:absolute;visibility:visible;mso-wrap-style:square" from="31278,10231" to="35742,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xkO8AAAADcAAAADwAAAGRycy9kb3ducmV2LnhtbERPzYrCMBC+C75DmAVvmlZRpBrL4lIQ&#10;xYOtDzA0s23ZZlKarNa3N4LgbT6+39mmg2nFjXrXWFYQzyIQxKXVDVcKrkU2XYNwHllja5kUPMhB&#10;uhuPtphoe+cL3XJfiRDCLkEFtfddIqUrazLoZrYjDtyv7Q36APtK6h7vIdy0ch5FK2mw4dBQY0f7&#10;msq//N8oaA/xzzk7ns3ylDeeTJFdikWm1ORr+N6A8DT4j/jtPugwfzGH1zPhArl7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HcZDvAAAAA3AAAAA8AAAAAAAAAAAAAAAAA&#10;oQIAAGRycy9kb3ducmV2LnhtbFBLBQYAAAAABAAEAPkAAACOAwAAAAA=&#10;" strokecolor="white" strokeweight="2pt">
                  <v:stroke endarrow="block"/>
                  <v:shadow color="navy"/>
                </v:line>
                <v:rect id="Rectangle 13" o:spid="_x0000_s1038" style="position:absolute;left:501;top:27615;width:19501;height:629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EWCsIA&#10;AADcAAAADwAAAGRycy9kb3ducmV2LnhtbERPPW/CMBDdkfofrKvEBk4bFdEUgyhQCcamDIyn+BpH&#10;jc/BNiH8e1ypUrd7ep+3WA22FT350DhW8DTNQBBXTjdcKzh+fUzmIEJE1tg6JgU3CrBaPowWWGh3&#10;5U/qy1iLFMKhQAUmxq6QMlSGLIap64gT9+28xZigr6X2eE3htpXPWTaTFhtODQY72hiqfsqLVZCf&#10;+vet7w+nnM3L6/l42c2x3Ck1fhzWbyAiDfFf/Ofe6zQ/z+H3mXSBX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URYKwgAAANwAAAAPAAAAAAAAAAAAAAAAAJgCAABkcnMvZG93&#10;bnJldi54bWxQSwUGAAAAAAQABAD1AAAAhwMAAAAA&#10;" fillcolor="#36f" strokecolor="white">
                  <v:shadow color="navy"/>
                  <v:textbox inset="2.00661mm,1.0033mm,2.00661mm,1.0033mm">
                    <w:txbxContent>
                      <w:p w:rsidR="00E97C3F" w:rsidRPr="00DF1D57" w:rsidRDefault="00E97C3F" w:rsidP="00E97C3F">
                        <w:pPr>
                          <w:autoSpaceDE w:val="0"/>
                          <w:autoSpaceDN w:val="0"/>
                          <w:adjustRightInd w:val="0"/>
                          <w:jc w:val="center"/>
                          <w:rPr>
                            <w:rFonts w:ascii="Times New Roman" w:hAnsi="Times New Roman"/>
                            <w:color w:val="FFFFFF"/>
                            <w:szCs w:val="28"/>
                          </w:rPr>
                        </w:pPr>
                        <w:r w:rsidRPr="00DF1D57">
                          <w:rPr>
                            <w:rFonts w:ascii="Times New Roman" w:hAnsi="Times New Roman"/>
                            <w:color w:val="FFFFFF"/>
                            <w:szCs w:val="28"/>
                          </w:rPr>
                          <w:t xml:space="preserve">Постоянное накопление </w:t>
                        </w:r>
                      </w:p>
                      <w:p w:rsidR="00E97C3F" w:rsidRPr="00DF1D57" w:rsidRDefault="00E97C3F" w:rsidP="00E97C3F">
                        <w:pPr>
                          <w:autoSpaceDE w:val="0"/>
                          <w:autoSpaceDN w:val="0"/>
                          <w:adjustRightInd w:val="0"/>
                          <w:jc w:val="center"/>
                          <w:rPr>
                            <w:rFonts w:ascii="Times New Roman" w:hAnsi="Times New Roman"/>
                            <w:color w:val="FFFFFF"/>
                            <w:szCs w:val="28"/>
                          </w:rPr>
                        </w:pPr>
                        <w:r w:rsidRPr="00DF1D57">
                          <w:rPr>
                            <w:rFonts w:ascii="Times New Roman" w:hAnsi="Times New Roman"/>
                            <w:color w:val="FFFFFF"/>
                            <w:szCs w:val="28"/>
                          </w:rPr>
                          <w:t>опыта управления</w:t>
                        </w:r>
                      </w:p>
                    </w:txbxContent>
                  </v:textbox>
                </v:rect>
                <v:rect id="Rectangle 14" o:spid="_x0000_s1039" style="position:absolute;left:23671;top:27505;width:30376;height:199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iOfsIA&#10;AADcAAAADwAAAGRycy9kb3ducmV2LnhtbERPPU/DMBDdkfgP1iF1ow4EUEnjVrQUiY6EDhlP8TWO&#10;iM+p7abh32MkJLZ7ep9Xrifbi5F86BwruJtnIIgbpztuFRw+324XIEJE1tg7JgXfFGC9ur4qsdDu&#10;wh80VrEVKYRDgQpMjEMhZWgMWQxzNxAn7ui8xZigb6X2eEnhtpf3WfYkLXacGgwOtDXUfFVnqyCv&#10;x82rH/d1zubx+XQ47xZY7ZSa3UwvSxCRpvgv/nO/6zQ/f4DfZ9IFcv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uI5+wgAAANwAAAAPAAAAAAAAAAAAAAAAAJgCAABkcnMvZG93&#10;bnJldi54bWxQSwUGAAAAAAQABAD1AAAAhwMAAAAA&#10;" fillcolor="#36f" strokecolor="white">
                  <v:shadow color="navy"/>
                  <v:textbox inset="2.00661mm,1.0033mm,2.00661mm,1.0033mm">
                    <w:txbxContent>
                      <w:p w:rsidR="00E97C3F" w:rsidRPr="00DF1D57" w:rsidRDefault="00E97C3F" w:rsidP="00E97C3F">
                        <w:pPr>
                          <w:numPr>
                            <w:ilvl w:val="0"/>
                            <w:numId w:val="3"/>
                          </w:numPr>
                          <w:autoSpaceDE w:val="0"/>
                          <w:autoSpaceDN w:val="0"/>
                          <w:adjustRightInd w:val="0"/>
                          <w:ind w:left="540" w:hanging="540"/>
                          <w:rPr>
                            <w:rFonts w:ascii="Times New Roman" w:hAnsi="Times New Roman"/>
                            <w:color w:val="FFFFFF"/>
                            <w:szCs w:val="28"/>
                          </w:rPr>
                        </w:pPr>
                        <w:r w:rsidRPr="00DF1D57">
                          <w:rPr>
                            <w:rFonts w:ascii="Times New Roman" w:hAnsi="Times New Roman"/>
                            <w:color w:val="FFFFFF"/>
                            <w:szCs w:val="28"/>
                          </w:rPr>
                          <w:t xml:space="preserve">неформальный  обмен информацией между </w:t>
                        </w:r>
                      </w:p>
                      <w:p w:rsidR="00E97C3F" w:rsidRPr="00DF1D57" w:rsidRDefault="00E97C3F" w:rsidP="00E97C3F">
                        <w:pPr>
                          <w:autoSpaceDE w:val="0"/>
                          <w:autoSpaceDN w:val="0"/>
                          <w:adjustRightInd w:val="0"/>
                          <w:ind w:left="540" w:hanging="540"/>
                          <w:rPr>
                            <w:rFonts w:ascii="Times New Roman" w:hAnsi="Times New Roman"/>
                            <w:color w:val="FFFFFF"/>
                            <w:szCs w:val="28"/>
                          </w:rPr>
                        </w:pPr>
                        <w:r w:rsidRPr="00DF1D57">
                          <w:rPr>
                            <w:rFonts w:ascii="Times New Roman" w:hAnsi="Times New Roman"/>
                            <w:color w:val="FFFFFF"/>
                            <w:szCs w:val="28"/>
                          </w:rPr>
                          <w:t>членами коллектива;</w:t>
                        </w:r>
                      </w:p>
                      <w:p w:rsidR="00E97C3F" w:rsidRPr="00DF1D57" w:rsidRDefault="00E97C3F" w:rsidP="00E97C3F">
                        <w:pPr>
                          <w:numPr>
                            <w:ilvl w:val="0"/>
                            <w:numId w:val="3"/>
                          </w:numPr>
                          <w:autoSpaceDE w:val="0"/>
                          <w:autoSpaceDN w:val="0"/>
                          <w:adjustRightInd w:val="0"/>
                          <w:ind w:left="540" w:hanging="540"/>
                          <w:rPr>
                            <w:rFonts w:ascii="Times New Roman" w:hAnsi="Times New Roman"/>
                            <w:color w:val="FFFFFF"/>
                            <w:szCs w:val="28"/>
                          </w:rPr>
                        </w:pPr>
                        <w:r w:rsidRPr="00DF1D57">
                          <w:rPr>
                            <w:rFonts w:ascii="Times New Roman" w:hAnsi="Times New Roman"/>
                            <w:color w:val="FFFFFF"/>
                            <w:szCs w:val="28"/>
                          </w:rPr>
                          <w:t>централизованное распределение информации,</w:t>
                        </w:r>
                      </w:p>
                      <w:p w:rsidR="00E97C3F" w:rsidRPr="00DF1D57" w:rsidRDefault="00E97C3F" w:rsidP="00E97C3F">
                        <w:pPr>
                          <w:autoSpaceDE w:val="0"/>
                          <w:autoSpaceDN w:val="0"/>
                          <w:adjustRightInd w:val="0"/>
                          <w:ind w:left="540" w:hanging="540"/>
                          <w:rPr>
                            <w:rFonts w:ascii="Times New Roman" w:hAnsi="Times New Roman"/>
                            <w:color w:val="FFFFFF"/>
                            <w:szCs w:val="28"/>
                          </w:rPr>
                        </w:pPr>
                        <w:r w:rsidRPr="00DF1D57">
                          <w:rPr>
                            <w:rFonts w:ascii="Times New Roman" w:hAnsi="Times New Roman"/>
                            <w:color w:val="FFFFFF"/>
                            <w:szCs w:val="28"/>
                          </w:rPr>
                          <w:t xml:space="preserve">когда руководитель определяет, какую информацию </w:t>
                        </w:r>
                      </w:p>
                      <w:p w:rsidR="00E97C3F" w:rsidRPr="00DF1D57" w:rsidRDefault="00E97C3F" w:rsidP="00E97C3F">
                        <w:pPr>
                          <w:autoSpaceDE w:val="0"/>
                          <w:autoSpaceDN w:val="0"/>
                          <w:adjustRightInd w:val="0"/>
                          <w:ind w:left="540" w:hanging="540"/>
                          <w:rPr>
                            <w:rFonts w:ascii="Times New Roman" w:hAnsi="Times New Roman"/>
                            <w:color w:val="FFFFFF"/>
                            <w:szCs w:val="28"/>
                          </w:rPr>
                        </w:pPr>
                        <w:r w:rsidRPr="00DF1D57">
                          <w:rPr>
                            <w:rFonts w:ascii="Times New Roman" w:hAnsi="Times New Roman"/>
                            <w:color w:val="FFFFFF"/>
                            <w:szCs w:val="28"/>
                          </w:rPr>
                          <w:t>следует довести до членов коллектива и по уровням</w:t>
                        </w:r>
                      </w:p>
                      <w:p w:rsidR="00E97C3F" w:rsidRPr="00DF1D57" w:rsidRDefault="00E97C3F" w:rsidP="00E97C3F">
                        <w:pPr>
                          <w:autoSpaceDE w:val="0"/>
                          <w:autoSpaceDN w:val="0"/>
                          <w:adjustRightInd w:val="0"/>
                          <w:ind w:left="540" w:hanging="540"/>
                          <w:rPr>
                            <w:rFonts w:ascii="Times New Roman" w:hAnsi="Times New Roman"/>
                            <w:color w:val="FFFFFF"/>
                            <w:szCs w:val="28"/>
                          </w:rPr>
                        </w:pPr>
                        <w:r w:rsidRPr="00DF1D57">
                          <w:rPr>
                            <w:rFonts w:ascii="Times New Roman" w:hAnsi="Times New Roman"/>
                            <w:color w:val="FFFFFF"/>
                            <w:szCs w:val="28"/>
                          </w:rPr>
                          <w:t>иерархии;</w:t>
                        </w:r>
                      </w:p>
                      <w:p w:rsidR="00E97C3F" w:rsidRPr="00DF1D57" w:rsidRDefault="00E97C3F" w:rsidP="00E97C3F">
                        <w:pPr>
                          <w:numPr>
                            <w:ilvl w:val="0"/>
                            <w:numId w:val="3"/>
                          </w:numPr>
                          <w:autoSpaceDE w:val="0"/>
                          <w:autoSpaceDN w:val="0"/>
                          <w:adjustRightInd w:val="0"/>
                          <w:ind w:left="540" w:hanging="540"/>
                          <w:rPr>
                            <w:rFonts w:ascii="Times New Roman" w:hAnsi="Times New Roman"/>
                            <w:color w:val="FFFFFF"/>
                            <w:szCs w:val="28"/>
                          </w:rPr>
                        </w:pPr>
                        <w:r w:rsidRPr="00DF1D57">
                          <w:rPr>
                            <w:rFonts w:ascii="Times New Roman" w:hAnsi="Times New Roman"/>
                            <w:color w:val="FFFFFF"/>
                            <w:szCs w:val="28"/>
                          </w:rPr>
                          <w:t xml:space="preserve">децентрализованный сбор и распределение </w:t>
                        </w:r>
                      </w:p>
                      <w:p w:rsidR="00E97C3F" w:rsidRDefault="00E97C3F" w:rsidP="00E97C3F">
                        <w:pPr>
                          <w:autoSpaceDE w:val="0"/>
                          <w:autoSpaceDN w:val="0"/>
                          <w:adjustRightInd w:val="0"/>
                          <w:ind w:left="540" w:hanging="540"/>
                          <w:rPr>
                            <w:color w:val="FFFFFF"/>
                            <w:sz w:val="22"/>
                            <w:szCs w:val="28"/>
                          </w:rPr>
                        </w:pPr>
                        <w:r w:rsidRPr="00DF1D57">
                          <w:rPr>
                            <w:rFonts w:ascii="Times New Roman" w:hAnsi="Times New Roman"/>
                            <w:color w:val="FFFFFF"/>
                            <w:szCs w:val="28"/>
                          </w:rPr>
                          <w:t>информации, реализуемого в рамках специальных, или</w:t>
                        </w:r>
                      </w:p>
                      <w:p w:rsidR="00E97C3F" w:rsidRDefault="00E97C3F" w:rsidP="00E97C3F">
                        <w:pPr>
                          <w:autoSpaceDE w:val="0"/>
                          <w:autoSpaceDN w:val="0"/>
                          <w:adjustRightInd w:val="0"/>
                          <w:ind w:left="540" w:hanging="540"/>
                          <w:rPr>
                            <w:color w:val="FFFFFF"/>
                            <w:sz w:val="22"/>
                            <w:szCs w:val="28"/>
                          </w:rPr>
                        </w:pPr>
                        <w:r>
                          <w:rPr>
                            <w:color w:val="FFFFFF"/>
                            <w:sz w:val="22"/>
                            <w:szCs w:val="28"/>
                          </w:rPr>
                          <w:t xml:space="preserve">временных, групп, создаваемых для решения проблем </w:t>
                        </w:r>
                      </w:p>
                      <w:p w:rsidR="00E97C3F" w:rsidRDefault="00E97C3F" w:rsidP="00E97C3F">
                        <w:pPr>
                          <w:autoSpaceDE w:val="0"/>
                          <w:autoSpaceDN w:val="0"/>
                          <w:adjustRightInd w:val="0"/>
                          <w:ind w:left="540" w:hanging="540"/>
                          <w:rPr>
                            <w:color w:val="FFFFFF"/>
                            <w:sz w:val="22"/>
                            <w:szCs w:val="28"/>
                          </w:rPr>
                        </w:pPr>
                        <w:r>
                          <w:rPr>
                            <w:color w:val="FFFFFF"/>
                            <w:sz w:val="22"/>
                            <w:szCs w:val="28"/>
                          </w:rPr>
                          <w:t xml:space="preserve">управления. </w:t>
                        </w:r>
                      </w:p>
                      <w:p w:rsidR="00E97C3F" w:rsidRDefault="00E97C3F" w:rsidP="00E97C3F">
                        <w:pPr>
                          <w:autoSpaceDE w:val="0"/>
                          <w:autoSpaceDN w:val="0"/>
                          <w:adjustRightInd w:val="0"/>
                          <w:ind w:left="540" w:hanging="540"/>
                          <w:rPr>
                            <w:color w:val="FFFFFF"/>
                            <w:sz w:val="22"/>
                            <w:szCs w:val="28"/>
                          </w:rPr>
                        </w:pPr>
                      </w:p>
                      <w:p w:rsidR="00E97C3F" w:rsidRDefault="00E97C3F" w:rsidP="00E97C3F">
                        <w:pPr>
                          <w:autoSpaceDE w:val="0"/>
                          <w:autoSpaceDN w:val="0"/>
                          <w:adjustRightInd w:val="0"/>
                          <w:ind w:left="540" w:hanging="540"/>
                          <w:rPr>
                            <w:color w:val="FFFFFF"/>
                            <w:sz w:val="22"/>
                            <w:szCs w:val="28"/>
                          </w:rPr>
                        </w:pPr>
                      </w:p>
                      <w:p w:rsidR="00E97C3F" w:rsidRDefault="00E97C3F" w:rsidP="00E97C3F">
                        <w:pPr>
                          <w:autoSpaceDE w:val="0"/>
                          <w:autoSpaceDN w:val="0"/>
                          <w:adjustRightInd w:val="0"/>
                          <w:ind w:left="540" w:hanging="540"/>
                          <w:rPr>
                            <w:color w:val="FFFFFF"/>
                            <w:szCs w:val="36"/>
                          </w:rPr>
                        </w:pPr>
                        <w:r>
                          <w:rPr>
                            <w:color w:val="FFFFFF"/>
                            <w:szCs w:val="36"/>
                          </w:rPr>
                          <w:t xml:space="preserve"> </w:t>
                        </w:r>
                      </w:p>
                    </w:txbxContent>
                  </v:textbox>
                </v:rect>
                <v:line id="Line 15" o:spid="_x0000_s1040" style="position:absolute;visibility:visible;mso-wrap-style:square" from="9428,22152" to="9428,276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08LwsQAAADcAAAADwAAAGRycy9kb3ducmV2LnhtbERPS2vCQBC+F/oflhF6KbqJRZHoJrQF&#10;Sw9S0FbwOGTHPHc2ZLcm/fduQfA2H99zNtloWnGh3lWWFcSzCARxbnXFhYKf7+10BcJ5ZI2tZVLw&#10;Rw6y9PFhg4m2A+/pcvCFCCHsElRQet8lUrq8JINuZjviwJ1tb9AH2BdS9ziEcNPKeRQtpcGKQ0OJ&#10;Hb2XlDeHX6MgOg37YvVVx+fTc7s70kfzlteNUk+T8XUNwtPo7+Kb+1OH+S8L+H8mXCDTK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TwvCxAAAANwAAAAPAAAAAAAAAAAA&#10;AAAAAKECAABkcnMvZG93bnJldi54bWxQSwUGAAAAAAQABAD5AAAAkgMAAAAA&#10;" strokecolor="white">
                  <v:stroke endarrow="block"/>
                  <v:shadow color="navy"/>
                </v:line>
                <v:line id="Line 16" o:spid="_x0000_s1041" style="position:absolute;visibility:visible;mso-wrap-style:square" from="39715,22641" to="39715,276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52VtcIAAADcAAAADwAAAGRycy9kb3ducmV2LnhtbERPTYvCMBC9C/6HMIIX0VQFkWoUFRQP&#10;sqCr4HFoxra2mZQm2vrvNwsLe5vH+5zlujWleFPtcssKxqMIBHFidc6pguv3fjgH4TyyxtIyKfiQ&#10;g/Wq21lirG3DZ3pffCpCCLsYFWTeV7GULsnIoBvZijhwD1sb9AHWqdQ1NiHclHISRTNpMOfQkGFF&#10;u4yS4vIyCqJ7c07nX8/x4z4oTzc6FNvkWSjV77WbBQhPrf8X/7mPOsyfzuD3mXCBXP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52VtcIAAADcAAAADwAAAAAAAAAAAAAA&#10;AAChAgAAZHJzL2Rvd25yZXYueG1sUEsFBgAAAAAEAAQA+QAAAJADAAAAAA==&#10;" strokecolor="white">
                  <v:stroke endarrow="block"/>
                  <v:shadow color="navy"/>
                </v:line>
                <v:shape id="Text Box 17" o:spid="_x0000_s1042" type="#_x0000_t202" style="position:absolute;left:40571;top:30376;width:2362;height:3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UC8MA&#10;AADcAAAADwAAAGRycy9kb3ducmV2LnhtbERPS2sCMRC+F/wPYQRvNeuKVlejSEHw0EJ9XLwNm3F3&#10;cTMJSepu++ubQqG3+fies972phUP8qGxrGAyzkAQl1Y3XCm4nPfPCxAhImtsLZOCLwqw3Qye1lho&#10;2/GRHqdYiRTCoUAFdYyukDKUNRkMY+uIE3ez3mBM0FdSe+xSuGllnmVzabDh1FCjo9eayvvp0yh4&#10;c/PZPfff4eauJsdjt/yYyXelRsN+twIRqY//4j/3Qaf50xf4fSZd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qUC8MAAADcAAAADwAAAAAAAAAAAAAAAACYAgAAZHJzL2Rv&#10;d25yZXYueG1sUEsFBgAAAAAEAAQA9QAAAIgDAAAAAA==&#10;" filled="f" fillcolor="#36f" stroked="f" strokecolor="white">
                  <v:textbox inset="2.00661mm,1.0033mm,2.00661mm,1.0033mm">
                    <w:txbxContent>
                      <w:p w:rsidR="00E97C3F" w:rsidRDefault="00E97C3F" w:rsidP="00E97C3F">
                        <w:pPr>
                          <w:autoSpaceDE w:val="0"/>
                          <w:autoSpaceDN w:val="0"/>
                          <w:adjustRightInd w:val="0"/>
                          <w:rPr>
                            <w:color w:val="FFFFFF"/>
                            <w:sz w:val="44"/>
                            <w:szCs w:val="56"/>
                          </w:rPr>
                        </w:pPr>
                      </w:p>
                    </w:txbxContent>
                  </v:textbox>
                </v:shape>
                <w10:anchorlock/>
              </v:group>
            </w:pict>
          </mc:Fallback>
        </mc:AlternateContent>
      </w:r>
    </w:p>
    <w:p w:rsidR="00E97C3F" w:rsidRPr="00D10148" w:rsidRDefault="00E97C3F" w:rsidP="00E97C3F">
      <w:pPr>
        <w:pStyle w:val="32"/>
        <w:spacing w:after="0"/>
        <w:jc w:val="both"/>
        <w:rPr>
          <w:rFonts w:ascii="Times New Roman" w:hAnsi="Times New Roman"/>
          <w:spacing w:val="-3"/>
          <w:sz w:val="24"/>
          <w:szCs w:val="24"/>
        </w:rPr>
      </w:pPr>
      <w:r w:rsidRPr="00D10148">
        <w:rPr>
          <w:rFonts w:ascii="Times New Roman" w:hAnsi="Times New Roman"/>
          <w:spacing w:val="-3"/>
          <w:sz w:val="24"/>
          <w:szCs w:val="24"/>
        </w:rPr>
        <w:t xml:space="preserve">                                                                  </w:t>
      </w:r>
    </w:p>
    <w:p w:rsidR="00E97C3F" w:rsidRPr="00D10148" w:rsidRDefault="00E97C3F" w:rsidP="00E97C3F">
      <w:pPr>
        <w:pStyle w:val="32"/>
        <w:spacing w:after="0"/>
        <w:jc w:val="both"/>
        <w:rPr>
          <w:rFonts w:ascii="Times New Roman" w:hAnsi="Times New Roman"/>
          <w:b/>
          <w:spacing w:val="-3"/>
          <w:sz w:val="24"/>
          <w:szCs w:val="24"/>
        </w:rPr>
      </w:pPr>
      <w:r w:rsidRPr="00D10148">
        <w:rPr>
          <w:rFonts w:ascii="Times New Roman" w:hAnsi="Times New Roman"/>
          <w:spacing w:val="-3"/>
          <w:sz w:val="24"/>
          <w:szCs w:val="24"/>
        </w:rPr>
        <w:t xml:space="preserve">Рис.4.  </w:t>
      </w:r>
      <w:r w:rsidRPr="00D10148">
        <w:rPr>
          <w:rFonts w:ascii="Times New Roman" w:hAnsi="Times New Roman"/>
          <w:b/>
          <w:spacing w:val="-3"/>
          <w:sz w:val="24"/>
          <w:szCs w:val="24"/>
        </w:rPr>
        <w:t>Адаптивный процесс</w:t>
      </w:r>
    </w:p>
    <w:p w:rsidR="00E97C3F" w:rsidRPr="00D10148" w:rsidRDefault="00E97C3F" w:rsidP="00E97C3F">
      <w:pPr>
        <w:pStyle w:val="32"/>
        <w:spacing w:after="0"/>
        <w:jc w:val="both"/>
        <w:rPr>
          <w:rFonts w:ascii="Times New Roman" w:hAnsi="Times New Roman"/>
          <w:spacing w:val="-3"/>
          <w:sz w:val="24"/>
          <w:szCs w:val="24"/>
        </w:rPr>
      </w:pPr>
    </w:p>
    <w:p w:rsidR="00E97C3F" w:rsidRPr="00D10148" w:rsidRDefault="00E97C3F" w:rsidP="00E97C3F">
      <w:pPr>
        <w:pStyle w:val="32"/>
        <w:spacing w:after="0"/>
        <w:jc w:val="both"/>
        <w:rPr>
          <w:rFonts w:ascii="Times New Roman" w:hAnsi="Times New Roman"/>
          <w:spacing w:val="-3"/>
          <w:sz w:val="24"/>
          <w:szCs w:val="24"/>
        </w:rPr>
      </w:pPr>
      <w:r w:rsidRPr="00D10148">
        <w:rPr>
          <w:rFonts w:ascii="Times New Roman" w:hAnsi="Times New Roman"/>
          <w:spacing w:val="-3"/>
          <w:sz w:val="24"/>
          <w:szCs w:val="24"/>
        </w:rPr>
        <w:t xml:space="preserve">        Существует точка зрения, согласно которой ориентация процесса разработки стратегии может развиваться по трем направлениям: </w:t>
      </w:r>
    </w:p>
    <w:p w:rsidR="00E97C3F" w:rsidRPr="00D10148" w:rsidRDefault="00E97C3F" w:rsidP="00E97C3F">
      <w:pPr>
        <w:pStyle w:val="32"/>
        <w:numPr>
          <w:ilvl w:val="0"/>
          <w:numId w:val="2"/>
        </w:numPr>
        <w:tabs>
          <w:tab w:val="clear" w:pos="720"/>
          <w:tab w:val="num" w:pos="180"/>
        </w:tabs>
        <w:spacing w:after="0"/>
        <w:ind w:left="0" w:firstLine="0"/>
        <w:jc w:val="both"/>
        <w:rPr>
          <w:rFonts w:ascii="Times New Roman" w:hAnsi="Times New Roman"/>
          <w:spacing w:val="-3"/>
          <w:sz w:val="24"/>
          <w:szCs w:val="24"/>
        </w:rPr>
      </w:pPr>
      <w:r w:rsidRPr="00D10148">
        <w:rPr>
          <w:rFonts w:ascii="Times New Roman" w:hAnsi="Times New Roman"/>
          <w:spacing w:val="-3"/>
          <w:sz w:val="24"/>
          <w:szCs w:val="24"/>
        </w:rPr>
        <w:lastRenderedPageBreak/>
        <w:t xml:space="preserve"> Формализованный планируемый процесс, когда стратегия ориентируется на достижение четко выраженных целей. При этом постулируется, что стратегия формулируется четко, разрабатывается сознательно и остается стабильной на протяжении достаточного времени;</w:t>
      </w:r>
    </w:p>
    <w:p w:rsidR="00E97C3F" w:rsidRPr="00D10148" w:rsidRDefault="00E97C3F" w:rsidP="00E97C3F">
      <w:pPr>
        <w:pStyle w:val="32"/>
        <w:spacing w:after="0"/>
        <w:jc w:val="both"/>
        <w:rPr>
          <w:rFonts w:ascii="Times New Roman" w:hAnsi="Times New Roman"/>
          <w:spacing w:val="-3"/>
          <w:sz w:val="24"/>
          <w:szCs w:val="24"/>
        </w:rPr>
      </w:pPr>
      <w:r w:rsidRPr="00D10148">
        <w:rPr>
          <w:rFonts w:ascii="Times New Roman" w:hAnsi="Times New Roman"/>
          <w:spacing w:val="-3"/>
          <w:sz w:val="24"/>
          <w:szCs w:val="24"/>
        </w:rPr>
        <w:t>Адаптивный процесс, когда стратегия формируется в результате последовательных решений путем компромиссов и соглашений между менеджерами, стремящимися к достижению своих целей, как показано на рисунке 4.</w:t>
      </w:r>
    </w:p>
    <w:p w:rsidR="00E97C3F" w:rsidRPr="00D10148" w:rsidRDefault="00E97C3F" w:rsidP="00E97C3F">
      <w:pPr>
        <w:pStyle w:val="32"/>
        <w:spacing w:after="0"/>
        <w:jc w:val="both"/>
        <w:rPr>
          <w:rFonts w:ascii="Times New Roman" w:hAnsi="Times New Roman"/>
          <w:spacing w:val="-3"/>
          <w:sz w:val="24"/>
          <w:szCs w:val="24"/>
        </w:rPr>
      </w:pPr>
      <w:r w:rsidRPr="00D10148">
        <w:rPr>
          <w:rFonts w:ascii="Times New Roman" w:hAnsi="Times New Roman"/>
          <w:spacing w:val="-3"/>
          <w:sz w:val="24"/>
          <w:szCs w:val="24"/>
        </w:rPr>
        <w:t>Авторитарный процесс, при котором формирование стратегии обуславливается решениями и настойчивостью первого руководителя.</w:t>
      </w:r>
    </w:p>
    <w:p w:rsidR="00E97C3F" w:rsidRPr="00D10148" w:rsidRDefault="00E97C3F" w:rsidP="00E97C3F">
      <w:pPr>
        <w:pStyle w:val="32"/>
        <w:tabs>
          <w:tab w:val="num" w:pos="180"/>
        </w:tabs>
        <w:spacing w:after="0"/>
        <w:jc w:val="both"/>
        <w:rPr>
          <w:rFonts w:ascii="Times New Roman" w:hAnsi="Times New Roman"/>
          <w:sz w:val="24"/>
          <w:szCs w:val="24"/>
        </w:rPr>
      </w:pPr>
      <w:r w:rsidRPr="00D10148">
        <w:rPr>
          <w:rFonts w:ascii="Times New Roman" w:hAnsi="Times New Roman"/>
          <w:spacing w:val="-3"/>
          <w:sz w:val="24"/>
          <w:szCs w:val="24"/>
        </w:rPr>
        <w:t xml:space="preserve">         В процессе разработки стратегий используются аналитические методы.</w:t>
      </w:r>
      <w:r w:rsidRPr="00D10148">
        <w:rPr>
          <w:rFonts w:ascii="Times New Roman" w:hAnsi="Times New Roman"/>
          <w:sz w:val="24"/>
          <w:szCs w:val="24"/>
        </w:rPr>
        <w:t xml:space="preserve">   При выборе стратегии широко используется СВОТ-анализ. На основе проведенного анализа внутренней  и внешней среды  организации отбираются приоритетные направления развития деятельности.</w:t>
      </w:r>
    </w:p>
    <w:p w:rsidR="00E97C3F" w:rsidRPr="00D10148" w:rsidRDefault="00E97C3F" w:rsidP="00E97C3F">
      <w:pPr>
        <w:pStyle w:val="32"/>
        <w:tabs>
          <w:tab w:val="num" w:pos="180"/>
        </w:tabs>
        <w:spacing w:after="0"/>
        <w:jc w:val="both"/>
        <w:rPr>
          <w:rFonts w:ascii="Times New Roman" w:hAnsi="Times New Roman"/>
          <w:spacing w:val="-3"/>
          <w:sz w:val="24"/>
          <w:szCs w:val="24"/>
        </w:rPr>
      </w:pPr>
      <w:r w:rsidRPr="00D10148">
        <w:rPr>
          <w:rFonts w:ascii="Times New Roman" w:hAnsi="Times New Roman"/>
          <w:sz w:val="24"/>
          <w:szCs w:val="24"/>
        </w:rPr>
        <w:t xml:space="preserve">           На первом этапе разработки стратегии проводится стратегическая диагностика и стратегический анализ внешней и внутренней среды национальной экономики страны. Это следует делать постоянно. В зависимости от будущих параметров стратегического развития уже сегодня нужно знать, в какой среде могут быть диспропорции и дисбалансы, насколько будут соответствовать законодательные нормы и соответствующие государственные политики целям и интересам реализации стратегических замыслов.</w:t>
      </w:r>
    </w:p>
    <w:p w:rsidR="00E97C3F" w:rsidRPr="00D10148" w:rsidRDefault="00E97C3F" w:rsidP="00E97C3F">
      <w:pPr>
        <w:pStyle w:val="21"/>
        <w:spacing w:after="0" w:line="240" w:lineRule="auto"/>
        <w:ind w:left="0"/>
        <w:jc w:val="both"/>
        <w:rPr>
          <w:spacing w:val="-3"/>
        </w:rPr>
      </w:pPr>
      <w:r w:rsidRPr="00D10148">
        <w:rPr>
          <w:spacing w:val="-3"/>
        </w:rPr>
        <w:t xml:space="preserve">          Второй этап состоит из определения управленческих стратегических и финансовых целей и установления стратегических приоритетов посредством сценарного стратегического планирования в области политики, экономики, социальной сферы и технологии.</w:t>
      </w:r>
    </w:p>
    <w:p w:rsidR="00E97C3F" w:rsidRPr="00D10148" w:rsidRDefault="00E97C3F" w:rsidP="00E97C3F">
      <w:pPr>
        <w:pStyle w:val="34"/>
        <w:spacing w:after="0"/>
        <w:ind w:left="0"/>
        <w:jc w:val="both"/>
        <w:rPr>
          <w:spacing w:val="-3"/>
          <w:sz w:val="24"/>
          <w:szCs w:val="24"/>
        </w:rPr>
      </w:pPr>
      <w:r w:rsidRPr="00D10148">
        <w:rPr>
          <w:spacing w:val="-3"/>
          <w:sz w:val="24"/>
          <w:szCs w:val="24"/>
        </w:rPr>
        <w:t xml:space="preserve">           На третьем этапе осуществляется разработка и формирование альтернативных стратегий достижения управленческих целей (политической, экономической, социальной, технологической, корпоративной, региональной и финансовой стратегии). Только после этого соответствующая интегрированная стратегическая программа действий может стать эффективной.</w:t>
      </w:r>
    </w:p>
    <w:p w:rsidR="00E97C3F" w:rsidRPr="00D10148" w:rsidRDefault="00E97C3F" w:rsidP="00E97C3F">
      <w:pPr>
        <w:pStyle w:val="21"/>
        <w:spacing w:after="0" w:line="240" w:lineRule="auto"/>
        <w:ind w:left="0"/>
        <w:jc w:val="both"/>
        <w:rPr>
          <w:spacing w:val="-3"/>
        </w:rPr>
      </w:pPr>
      <w:r w:rsidRPr="00D10148">
        <w:rPr>
          <w:spacing w:val="-3"/>
        </w:rPr>
        <w:t xml:space="preserve">          На четвертом этапе реализации стратегий альтернативные стратегии доводятся до стратегического инжиниринга государственных проектов и программ, осуществление которых позволит достичь реализации стратегических мероприятий в определенные сроки.</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Пятый этап состоит из государственного стратегического контролинга для ведения мониторинга и координации всех процессов системы государственного стратегического управления.</w:t>
      </w:r>
    </w:p>
    <w:p w:rsidR="00E97C3F" w:rsidRPr="00D10148" w:rsidRDefault="00E97C3F" w:rsidP="00E97C3F">
      <w:pPr>
        <w:shd w:val="clear" w:color="auto" w:fill="FFFFFF"/>
        <w:jc w:val="both"/>
        <w:rPr>
          <w:rFonts w:ascii="Times New Roman" w:hAnsi="Times New Roman"/>
          <w:spacing w:val="-3"/>
          <w:sz w:val="24"/>
        </w:rPr>
      </w:pPr>
    </w:p>
    <w:p w:rsidR="00E97C3F" w:rsidRPr="00D10148" w:rsidRDefault="00E97C3F" w:rsidP="00E97C3F">
      <w:pPr>
        <w:pStyle w:val="a5"/>
        <w:shd w:val="clear" w:color="auto" w:fill="FFFFFF"/>
        <w:ind w:left="360"/>
        <w:jc w:val="both"/>
        <w:rPr>
          <w:rFonts w:ascii="Times New Roman" w:hAnsi="Times New Roman"/>
          <w:b/>
          <w:spacing w:val="-3"/>
          <w:sz w:val="24"/>
          <w:highlight w:val="yellow"/>
          <w:lang w:val="kk-KZ"/>
        </w:rPr>
      </w:pPr>
    </w:p>
    <w:p w:rsidR="00E97C3F" w:rsidRPr="00D10148" w:rsidRDefault="00E97C3F" w:rsidP="00E97C3F">
      <w:pPr>
        <w:pStyle w:val="a5"/>
        <w:shd w:val="clear" w:color="auto" w:fill="FFFFFF"/>
        <w:ind w:left="360"/>
        <w:jc w:val="both"/>
        <w:rPr>
          <w:rFonts w:ascii="Times New Roman" w:hAnsi="Times New Roman"/>
          <w:b/>
          <w:spacing w:val="-3"/>
          <w:sz w:val="24"/>
        </w:rPr>
      </w:pPr>
      <w:r w:rsidRPr="00D10148">
        <w:rPr>
          <w:rFonts w:ascii="Times New Roman" w:hAnsi="Times New Roman"/>
          <w:b/>
          <w:spacing w:val="-3"/>
          <w:sz w:val="24"/>
          <w:highlight w:val="yellow"/>
          <w:lang w:val="kk-KZ"/>
        </w:rPr>
        <w:t>3.</w:t>
      </w:r>
      <w:r w:rsidRPr="00D10148">
        <w:rPr>
          <w:rFonts w:ascii="Times New Roman" w:hAnsi="Times New Roman"/>
          <w:b/>
          <w:spacing w:val="-3"/>
          <w:sz w:val="24"/>
          <w:highlight w:val="yellow"/>
        </w:rPr>
        <w:t>Определение миссии и целей организации. Понятие и значение миссии организации. Факторы, влияющие на содержание миссии организации.</w:t>
      </w:r>
      <w:r w:rsidRPr="00D10148">
        <w:rPr>
          <w:rFonts w:ascii="Times New Roman" w:hAnsi="Times New Roman"/>
          <w:b/>
          <w:spacing w:val="-3"/>
          <w:sz w:val="24"/>
        </w:rPr>
        <w:t xml:space="preserve"> </w:t>
      </w:r>
    </w:p>
    <w:p w:rsidR="00E97C3F" w:rsidRPr="00D10148" w:rsidRDefault="00E97C3F" w:rsidP="00E97C3F">
      <w:pPr>
        <w:pStyle w:val="21"/>
        <w:spacing w:after="0" w:line="240" w:lineRule="auto"/>
        <w:ind w:left="1069"/>
        <w:rPr>
          <w:b/>
        </w:rPr>
      </w:pP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Разработка миссии</w:t>
      </w:r>
      <w:r w:rsidRPr="00D10148">
        <w:rPr>
          <w:rFonts w:ascii="Times New Roman" w:hAnsi="Times New Roman"/>
          <w:spacing w:val="-3"/>
          <w:sz w:val="24"/>
        </w:rPr>
        <w:t xml:space="preserve"> включает выработку определения бизнеса компании, поиск ясной  формулировки общей цели организации, принятие своевременного  решения относительно изменения стратегического курса и миссии компании. А сейчас рассмотрим широкое и узкое понимание миссии и видения  организаций. В случае широкого понимания миссия рассматривается как философия, предназначение и смысл, существования организации. Философия организации определяет ценности, верования и принципы, на основе которых осуществляется деятельность. Предназначение определяет действия, которые организация намеревается осуществить, и то, какого типа организацией она намеревается быть.</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В узком смысле миссия рассматривается как утверждение, раскрывающее смысл существования организации, в котором проявляется  отличие данной организации от ей подобных. Правильно сформулированная миссия, хотя и имеет всегда общий философский смысл, тем не менее всегда несет в себе что-то, что делает ее уникальной в своем роде, характеризующей именно ту организацию, в которой она была выработана.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Хорошо сформулированная миссия проясняет то, чем является организация и какой она стремится быть, а также показывает отличие одной организации от другой. </w:t>
      </w:r>
      <w:r w:rsidRPr="00D10148">
        <w:rPr>
          <w:rFonts w:ascii="Times New Roman" w:hAnsi="Times New Roman"/>
          <w:b/>
          <w:spacing w:val="-3"/>
          <w:sz w:val="24"/>
        </w:rPr>
        <w:t>Миссия</w:t>
      </w:r>
      <w:r w:rsidRPr="00D10148">
        <w:rPr>
          <w:rFonts w:ascii="Times New Roman" w:hAnsi="Times New Roman"/>
          <w:spacing w:val="-3"/>
          <w:sz w:val="24"/>
        </w:rPr>
        <w:t xml:space="preserve"> </w:t>
      </w:r>
      <w:r w:rsidRPr="00D10148">
        <w:rPr>
          <w:rFonts w:ascii="Times New Roman" w:hAnsi="Times New Roman"/>
          <w:spacing w:val="-3"/>
          <w:sz w:val="24"/>
        </w:rPr>
        <w:lastRenderedPageBreak/>
        <w:t>формулируется высшим руководством, которое несет полную ответственность за ее воплощение в жизнь путем постановки и реализации целей организации</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Обсуждая разработку миссии, часто используют такие понятия - как стратегическое видение, предназначение, концепция бизнеса. </w:t>
      </w:r>
      <w:r w:rsidRPr="00D10148">
        <w:rPr>
          <w:rFonts w:ascii="Times New Roman" w:hAnsi="Times New Roman"/>
          <w:b/>
          <w:spacing w:val="-3"/>
          <w:sz w:val="24"/>
        </w:rPr>
        <w:t>Стратегическое видение</w:t>
      </w:r>
      <w:r w:rsidRPr="00D10148">
        <w:rPr>
          <w:rFonts w:ascii="Times New Roman" w:hAnsi="Times New Roman"/>
          <w:spacing w:val="-3"/>
          <w:sz w:val="24"/>
        </w:rPr>
        <w:t xml:space="preserve"> – образ будущего состояния организации, который посредством системы существенных характеристик дает профессиональное качественное представление о бизнес - успехе организации в конкретной стратегической перспективе. Разработка стратегического видения и миссии компании, установление целей и выбор стратегии – главные задачи по выбору направления развития компании. Они планируют, в каком направлении движется организация, ее кратко- и долгосрочные цели, а также те шаги и действия, которые будут предприниматься в достижении намеченных результатов. Стратегическое видение – это взгляды менеджеров на долгосрочный курс организации ответы на такие вопросы, как: что представляет собой организация , чем она занимается, чего намерена достичь? Соответственно </w:t>
      </w:r>
      <w:r w:rsidRPr="00D10148">
        <w:rPr>
          <w:rFonts w:ascii="Times New Roman" w:hAnsi="Times New Roman"/>
          <w:b/>
          <w:spacing w:val="-3"/>
          <w:sz w:val="24"/>
        </w:rPr>
        <w:t>концепция бизнеса</w:t>
      </w:r>
      <w:r w:rsidRPr="00D10148">
        <w:rPr>
          <w:rFonts w:ascii="Times New Roman" w:hAnsi="Times New Roman"/>
          <w:spacing w:val="-3"/>
          <w:sz w:val="24"/>
        </w:rPr>
        <w:t xml:space="preserve"> - это составная часть стратегического видения или  более общего понятия - предназначения кампании.                                                </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Миссия компании обычно очень индивидуальна. В противном случае, при совпадении, например, формулировок миссии двух организаций можно предположить или отсутствие учета факторов внешней и внутренней среды, специфики деятельности или возникновение факторов, обостряющих конкурентную борьбу между ними впоследствии, чего возможно было бы избежать на первой стадии разработки стратегии их деятельности.</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К основным </w:t>
      </w:r>
      <w:r w:rsidRPr="00D10148">
        <w:rPr>
          <w:rFonts w:ascii="Times New Roman" w:hAnsi="Times New Roman"/>
          <w:b/>
          <w:spacing w:val="-3"/>
          <w:sz w:val="24"/>
        </w:rPr>
        <w:t>принципам формулировки миссии</w:t>
      </w:r>
      <w:r w:rsidRPr="00D10148">
        <w:rPr>
          <w:rFonts w:ascii="Times New Roman" w:hAnsi="Times New Roman"/>
          <w:spacing w:val="-3"/>
          <w:sz w:val="24"/>
        </w:rPr>
        <w:t xml:space="preserve"> можно отнести следующие:</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1. Должна быть определена сфера деятельности.</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2.Миссия должна отражать общие ценности и принципы (философию компании); она должна быть  сформулирована ясно и доходчиво.</w:t>
      </w:r>
    </w:p>
    <w:p w:rsidR="00E97C3F" w:rsidRPr="00D10148" w:rsidRDefault="00E97C3F" w:rsidP="00E97C3F">
      <w:pPr>
        <w:pStyle w:val="a7"/>
        <w:spacing w:after="0"/>
        <w:ind w:left="0"/>
        <w:jc w:val="both"/>
        <w:rPr>
          <w:spacing w:val="-3"/>
        </w:rPr>
      </w:pPr>
      <w:r w:rsidRPr="00D10148">
        <w:rPr>
          <w:spacing w:val="-3"/>
        </w:rPr>
        <w:t>3.  Решение о пересмотре миссии должно быть своевременным</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Сферу деятельности, которую ведет организация   можно определить по-разному более широко или узко. Выбрать вариант, который является лучшей отправной  точкой для разработки стратегии бывает нелегко.</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Определение  сферы  деятельност</w:t>
      </w:r>
      <w:r w:rsidRPr="00D10148">
        <w:rPr>
          <w:rFonts w:ascii="Times New Roman" w:hAnsi="Times New Roman"/>
          <w:spacing w:val="-3"/>
          <w:sz w:val="24"/>
        </w:rPr>
        <w:t>и   -  определение  потребности  покупателей, групп покупателей, технологического и функционального исполнения товара. При  определении сферы деятельности во внимание следует принимать 3 группы факторов:</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1. Потребности покупателя (Что производить?)</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2.  Группы покупателей, сегменты рынка (Для кого производить?)</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3.  Технологическое и функциональное исполнение  (Как удовлетворяются потребности?)</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Определение сферы деятельности, построенное на одном или двух факторах (из числа названных выше), не дает вoзмoжнoсти  четко определить бизнес (см. табл.2).</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 таблице 2 рассмотрены три ситуации, в каждой из которых один из трех факторов не определен. В первом случае - это отсутствие ясности в отношении того, как компания собирается удовлетворять потребности покупателей, сколько операций включает в себя цепочка «производство -распространение». Во втором случае при наличии ясности относительно покупателей товара и способа его доведения до потребителя отсутствует информация о товаре, предназначенном для удовлетворения конкретной потребности. Наконец, в третьем случае определены потребности и выполняемые функции, но отсутствует ясность относительно группы покупателей, для которой предназначен товара. Становится ясным, что все три фактора должны быть отражены в определении бизнеса.</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shd w:val="clear" w:color="auto" w:fill="FFFFFF"/>
        <w:jc w:val="both"/>
        <w:rPr>
          <w:rFonts w:ascii="Times New Roman" w:hAnsi="Times New Roman"/>
          <w:b/>
          <w:spacing w:val="-3"/>
          <w:sz w:val="24"/>
        </w:rPr>
      </w:pPr>
      <w:r w:rsidRPr="00D10148">
        <w:rPr>
          <w:rFonts w:ascii="Times New Roman" w:hAnsi="Times New Roman"/>
          <w:b/>
          <w:spacing w:val="-3"/>
          <w:sz w:val="24"/>
        </w:rPr>
        <w:t>Таблица 2. Ситуации, возникающие при определении сферы деятельности</w:t>
      </w:r>
    </w:p>
    <w:p w:rsidR="00E97C3F" w:rsidRPr="00D10148" w:rsidRDefault="00E97C3F" w:rsidP="00E97C3F">
      <w:pPr>
        <w:shd w:val="clear" w:color="auto" w:fill="FFFFFF"/>
        <w:jc w:val="both"/>
        <w:rPr>
          <w:rFonts w:ascii="Times New Roman" w:hAnsi="Times New Roman"/>
          <w:spacing w:val="-3"/>
          <w:sz w:val="24"/>
        </w:rPr>
      </w:pPr>
    </w:p>
    <w:tbl>
      <w:tblPr>
        <w:tblW w:w="0" w:type="auto"/>
        <w:tblInd w:w="40" w:type="dxa"/>
        <w:tblLayout w:type="fixed"/>
        <w:tblCellMar>
          <w:left w:w="40" w:type="dxa"/>
          <w:right w:w="40" w:type="dxa"/>
        </w:tblCellMar>
        <w:tblLook w:val="0000" w:firstRow="0" w:lastRow="0" w:firstColumn="0" w:lastColumn="0" w:noHBand="0" w:noVBand="0"/>
      </w:tblPr>
      <w:tblGrid>
        <w:gridCol w:w="783"/>
        <w:gridCol w:w="3055"/>
        <w:gridCol w:w="2692"/>
        <w:gridCol w:w="2899"/>
      </w:tblGrid>
      <w:tr w:rsidR="00E97C3F" w:rsidRPr="00D10148" w:rsidTr="00F150FB">
        <w:trPr>
          <w:trHeight w:val="952"/>
        </w:trPr>
        <w:tc>
          <w:tcPr>
            <w:tcW w:w="783" w:type="dxa"/>
            <w:tcBorders>
              <w:top w:val="single" w:sz="6" w:space="0" w:color="auto"/>
              <w:left w:val="single" w:sz="6" w:space="0" w:color="auto"/>
              <w:bottom w:val="single" w:sz="6" w:space="0" w:color="auto"/>
              <w:right w:val="single" w:sz="6" w:space="0" w:color="auto"/>
            </w:tcBorders>
            <w:shd w:val="clear" w:color="auto" w:fill="FFFFFF"/>
          </w:tcPr>
          <w:p w:rsidR="00E97C3F" w:rsidRPr="00D10148" w:rsidRDefault="00E97C3F" w:rsidP="00F150FB">
            <w:pPr>
              <w:shd w:val="clear" w:color="auto" w:fill="FFFFFF"/>
              <w:jc w:val="both"/>
              <w:rPr>
                <w:rFonts w:ascii="Times New Roman" w:hAnsi="Times New Roman"/>
                <w:spacing w:val="-3"/>
                <w:sz w:val="24"/>
              </w:rPr>
            </w:pPr>
            <w:r w:rsidRPr="00D10148">
              <w:rPr>
                <w:rFonts w:ascii="Times New Roman" w:hAnsi="Times New Roman"/>
                <w:spacing w:val="-3"/>
                <w:sz w:val="24"/>
              </w:rPr>
              <w:t>№ ситу</w:t>
            </w:r>
            <w:r w:rsidRPr="00D10148">
              <w:rPr>
                <w:rFonts w:ascii="Times New Roman" w:hAnsi="Times New Roman"/>
                <w:spacing w:val="-3"/>
                <w:sz w:val="24"/>
              </w:rPr>
              <w:softHyphen/>
              <w:t>ации</w:t>
            </w:r>
          </w:p>
        </w:tc>
        <w:tc>
          <w:tcPr>
            <w:tcW w:w="3055" w:type="dxa"/>
            <w:tcBorders>
              <w:top w:val="single" w:sz="6" w:space="0" w:color="auto"/>
              <w:left w:val="single" w:sz="6" w:space="0" w:color="auto"/>
              <w:bottom w:val="single" w:sz="6" w:space="0" w:color="auto"/>
              <w:right w:val="single" w:sz="6" w:space="0" w:color="auto"/>
            </w:tcBorders>
            <w:shd w:val="clear" w:color="auto" w:fill="FFFFFF"/>
          </w:tcPr>
          <w:p w:rsidR="00E97C3F" w:rsidRPr="00D10148" w:rsidRDefault="00E97C3F" w:rsidP="00F150FB">
            <w:pPr>
              <w:shd w:val="clear" w:color="auto" w:fill="FFFFFF"/>
              <w:jc w:val="both"/>
              <w:rPr>
                <w:rFonts w:ascii="Times New Roman" w:hAnsi="Times New Roman"/>
                <w:spacing w:val="-3"/>
                <w:sz w:val="24"/>
              </w:rPr>
            </w:pPr>
            <w:r w:rsidRPr="00D10148">
              <w:rPr>
                <w:rFonts w:ascii="Times New Roman" w:hAnsi="Times New Roman"/>
                <w:spacing w:val="-3"/>
                <w:sz w:val="24"/>
              </w:rPr>
              <w:t>Целевой рынок, группы покупателей (Для кого производить?)</w:t>
            </w:r>
          </w:p>
        </w:tc>
        <w:tc>
          <w:tcPr>
            <w:tcW w:w="2692" w:type="dxa"/>
            <w:tcBorders>
              <w:top w:val="single" w:sz="6" w:space="0" w:color="auto"/>
              <w:left w:val="single" w:sz="6" w:space="0" w:color="auto"/>
              <w:bottom w:val="single" w:sz="6" w:space="0" w:color="auto"/>
              <w:right w:val="single" w:sz="6" w:space="0" w:color="auto"/>
            </w:tcBorders>
            <w:shd w:val="clear" w:color="auto" w:fill="FFFFFF"/>
          </w:tcPr>
          <w:p w:rsidR="00E97C3F" w:rsidRPr="00D10148" w:rsidRDefault="00E97C3F" w:rsidP="00F150FB">
            <w:pPr>
              <w:shd w:val="clear" w:color="auto" w:fill="FFFFFF"/>
              <w:jc w:val="both"/>
              <w:rPr>
                <w:rFonts w:ascii="Times New Roman" w:hAnsi="Times New Roman"/>
                <w:spacing w:val="-3"/>
                <w:sz w:val="24"/>
              </w:rPr>
            </w:pPr>
            <w:r w:rsidRPr="00D10148">
              <w:rPr>
                <w:rFonts w:ascii="Times New Roman" w:hAnsi="Times New Roman"/>
                <w:spacing w:val="-3"/>
                <w:sz w:val="24"/>
              </w:rPr>
              <w:t>Удовлетворяемые потребности (Что производить?)</w:t>
            </w:r>
          </w:p>
        </w:tc>
        <w:tc>
          <w:tcPr>
            <w:tcW w:w="2899" w:type="dxa"/>
            <w:tcBorders>
              <w:top w:val="single" w:sz="6" w:space="0" w:color="auto"/>
              <w:left w:val="single" w:sz="6" w:space="0" w:color="auto"/>
              <w:bottom w:val="single" w:sz="6" w:space="0" w:color="auto"/>
              <w:right w:val="single" w:sz="6" w:space="0" w:color="auto"/>
            </w:tcBorders>
            <w:shd w:val="clear" w:color="auto" w:fill="FFFFFF"/>
          </w:tcPr>
          <w:p w:rsidR="00E97C3F" w:rsidRPr="00D10148" w:rsidRDefault="00E97C3F" w:rsidP="00F150FB">
            <w:pPr>
              <w:shd w:val="clear" w:color="auto" w:fill="FFFFFF"/>
              <w:jc w:val="both"/>
              <w:rPr>
                <w:rFonts w:ascii="Times New Roman" w:hAnsi="Times New Roman"/>
                <w:spacing w:val="-3"/>
                <w:sz w:val="24"/>
              </w:rPr>
            </w:pPr>
            <w:r w:rsidRPr="00D10148">
              <w:rPr>
                <w:rFonts w:ascii="Times New Roman" w:hAnsi="Times New Roman"/>
                <w:spacing w:val="-3"/>
                <w:sz w:val="24"/>
              </w:rPr>
              <w:t>Выполняемые функции (Как удовлетворяются потребности?)</w:t>
            </w:r>
          </w:p>
        </w:tc>
      </w:tr>
      <w:tr w:rsidR="00E97C3F" w:rsidRPr="00D10148" w:rsidTr="00F150FB">
        <w:trPr>
          <w:trHeight w:val="303"/>
        </w:trPr>
        <w:tc>
          <w:tcPr>
            <w:tcW w:w="783" w:type="dxa"/>
            <w:tcBorders>
              <w:top w:val="single" w:sz="6" w:space="0" w:color="auto"/>
              <w:left w:val="single" w:sz="6" w:space="0" w:color="auto"/>
              <w:bottom w:val="single" w:sz="6" w:space="0" w:color="auto"/>
              <w:right w:val="single" w:sz="6" w:space="0" w:color="auto"/>
            </w:tcBorders>
            <w:shd w:val="clear" w:color="auto" w:fill="FFFFFF"/>
          </w:tcPr>
          <w:p w:rsidR="00E97C3F" w:rsidRPr="00D10148" w:rsidRDefault="00E97C3F" w:rsidP="00F150FB">
            <w:pPr>
              <w:shd w:val="clear" w:color="auto" w:fill="FFFFFF"/>
              <w:jc w:val="both"/>
              <w:rPr>
                <w:rFonts w:ascii="Times New Roman" w:hAnsi="Times New Roman"/>
                <w:spacing w:val="-3"/>
                <w:sz w:val="24"/>
              </w:rPr>
            </w:pPr>
            <w:r w:rsidRPr="00D10148">
              <w:rPr>
                <w:rFonts w:ascii="Times New Roman" w:hAnsi="Times New Roman"/>
                <w:spacing w:val="-3"/>
                <w:sz w:val="24"/>
                <w:lang w:val="en-US"/>
              </w:rPr>
              <w:t>I</w:t>
            </w:r>
          </w:p>
        </w:tc>
        <w:tc>
          <w:tcPr>
            <w:tcW w:w="3055" w:type="dxa"/>
            <w:tcBorders>
              <w:top w:val="single" w:sz="6" w:space="0" w:color="auto"/>
              <w:left w:val="single" w:sz="6" w:space="0" w:color="auto"/>
              <w:bottom w:val="single" w:sz="6" w:space="0" w:color="auto"/>
              <w:right w:val="single" w:sz="6" w:space="0" w:color="auto"/>
            </w:tcBorders>
            <w:shd w:val="clear" w:color="auto" w:fill="FFFFFF"/>
          </w:tcPr>
          <w:p w:rsidR="00E97C3F" w:rsidRPr="00D10148" w:rsidRDefault="00E97C3F" w:rsidP="00F150FB">
            <w:pPr>
              <w:shd w:val="clear" w:color="auto" w:fill="FFFFFF"/>
              <w:jc w:val="both"/>
              <w:rPr>
                <w:rFonts w:ascii="Times New Roman" w:hAnsi="Times New Roman"/>
                <w:spacing w:val="-3"/>
                <w:sz w:val="24"/>
              </w:rPr>
            </w:pPr>
            <w:r w:rsidRPr="00D10148">
              <w:rPr>
                <w:rFonts w:ascii="Times New Roman" w:hAnsi="Times New Roman"/>
                <w:spacing w:val="-3"/>
                <w:sz w:val="24"/>
              </w:rPr>
              <w:t>Определены</w:t>
            </w:r>
          </w:p>
        </w:tc>
        <w:tc>
          <w:tcPr>
            <w:tcW w:w="2692" w:type="dxa"/>
            <w:tcBorders>
              <w:top w:val="single" w:sz="6" w:space="0" w:color="auto"/>
              <w:left w:val="single" w:sz="6" w:space="0" w:color="auto"/>
              <w:bottom w:val="single" w:sz="6" w:space="0" w:color="auto"/>
              <w:right w:val="single" w:sz="6" w:space="0" w:color="auto"/>
            </w:tcBorders>
            <w:shd w:val="clear" w:color="auto" w:fill="FFFFFF"/>
          </w:tcPr>
          <w:p w:rsidR="00E97C3F" w:rsidRPr="00D10148" w:rsidRDefault="00E97C3F" w:rsidP="00F150FB">
            <w:pPr>
              <w:shd w:val="clear" w:color="auto" w:fill="FFFFFF"/>
              <w:jc w:val="both"/>
              <w:rPr>
                <w:rFonts w:ascii="Times New Roman" w:hAnsi="Times New Roman"/>
                <w:spacing w:val="-3"/>
                <w:sz w:val="24"/>
              </w:rPr>
            </w:pPr>
            <w:r w:rsidRPr="00D10148">
              <w:rPr>
                <w:rFonts w:ascii="Times New Roman" w:hAnsi="Times New Roman"/>
                <w:spacing w:val="-3"/>
                <w:sz w:val="24"/>
              </w:rPr>
              <w:t>Определены</w:t>
            </w:r>
          </w:p>
        </w:tc>
        <w:tc>
          <w:tcPr>
            <w:tcW w:w="2899" w:type="dxa"/>
            <w:tcBorders>
              <w:top w:val="single" w:sz="6" w:space="0" w:color="auto"/>
              <w:left w:val="single" w:sz="6" w:space="0" w:color="auto"/>
              <w:bottom w:val="single" w:sz="6" w:space="0" w:color="auto"/>
              <w:right w:val="single" w:sz="6" w:space="0" w:color="auto"/>
            </w:tcBorders>
            <w:shd w:val="clear" w:color="auto" w:fill="FFFFFF"/>
          </w:tcPr>
          <w:p w:rsidR="00E97C3F" w:rsidRPr="00D10148" w:rsidRDefault="00E97C3F" w:rsidP="00F150FB">
            <w:pPr>
              <w:shd w:val="clear" w:color="auto" w:fill="FFFFFF"/>
              <w:jc w:val="both"/>
              <w:rPr>
                <w:rFonts w:ascii="Times New Roman" w:hAnsi="Times New Roman"/>
                <w:spacing w:val="-3"/>
                <w:sz w:val="24"/>
              </w:rPr>
            </w:pPr>
            <w:r w:rsidRPr="00D10148">
              <w:rPr>
                <w:rFonts w:ascii="Times New Roman" w:hAnsi="Times New Roman"/>
                <w:spacing w:val="-3"/>
                <w:sz w:val="24"/>
              </w:rPr>
              <w:t>Не определены</w:t>
            </w:r>
          </w:p>
        </w:tc>
      </w:tr>
      <w:tr w:rsidR="00E97C3F" w:rsidRPr="00D10148" w:rsidTr="00F150FB">
        <w:trPr>
          <w:trHeight w:val="344"/>
        </w:trPr>
        <w:tc>
          <w:tcPr>
            <w:tcW w:w="783" w:type="dxa"/>
            <w:tcBorders>
              <w:top w:val="single" w:sz="6" w:space="0" w:color="auto"/>
              <w:left w:val="single" w:sz="6" w:space="0" w:color="auto"/>
              <w:bottom w:val="single" w:sz="6" w:space="0" w:color="auto"/>
              <w:right w:val="single" w:sz="6" w:space="0" w:color="auto"/>
            </w:tcBorders>
            <w:shd w:val="clear" w:color="auto" w:fill="FFFFFF"/>
          </w:tcPr>
          <w:p w:rsidR="00E97C3F" w:rsidRPr="00D10148" w:rsidRDefault="00E97C3F" w:rsidP="00F150FB">
            <w:pPr>
              <w:shd w:val="clear" w:color="auto" w:fill="FFFFFF"/>
              <w:jc w:val="both"/>
              <w:rPr>
                <w:rFonts w:ascii="Times New Roman" w:hAnsi="Times New Roman"/>
                <w:spacing w:val="-3"/>
                <w:sz w:val="24"/>
              </w:rPr>
            </w:pPr>
            <w:r w:rsidRPr="00D10148">
              <w:rPr>
                <w:rFonts w:ascii="Times New Roman" w:hAnsi="Times New Roman"/>
                <w:spacing w:val="-3"/>
                <w:sz w:val="24"/>
              </w:rPr>
              <w:lastRenderedPageBreak/>
              <w:t>2</w:t>
            </w:r>
          </w:p>
        </w:tc>
        <w:tc>
          <w:tcPr>
            <w:tcW w:w="3055" w:type="dxa"/>
            <w:tcBorders>
              <w:top w:val="single" w:sz="6" w:space="0" w:color="auto"/>
              <w:left w:val="single" w:sz="6" w:space="0" w:color="auto"/>
              <w:bottom w:val="single" w:sz="6" w:space="0" w:color="auto"/>
              <w:right w:val="single" w:sz="6" w:space="0" w:color="auto"/>
            </w:tcBorders>
            <w:shd w:val="clear" w:color="auto" w:fill="FFFFFF"/>
          </w:tcPr>
          <w:p w:rsidR="00E97C3F" w:rsidRPr="00D10148" w:rsidRDefault="00E97C3F" w:rsidP="00F150FB">
            <w:pPr>
              <w:shd w:val="clear" w:color="auto" w:fill="FFFFFF"/>
              <w:jc w:val="both"/>
              <w:rPr>
                <w:rFonts w:ascii="Times New Roman" w:hAnsi="Times New Roman"/>
                <w:spacing w:val="-3"/>
                <w:sz w:val="24"/>
              </w:rPr>
            </w:pPr>
            <w:r w:rsidRPr="00D10148">
              <w:rPr>
                <w:rFonts w:ascii="Times New Roman" w:hAnsi="Times New Roman"/>
                <w:spacing w:val="-3"/>
                <w:sz w:val="24"/>
              </w:rPr>
              <w:t>Определен</w:t>
            </w:r>
          </w:p>
        </w:tc>
        <w:tc>
          <w:tcPr>
            <w:tcW w:w="2692" w:type="dxa"/>
            <w:tcBorders>
              <w:top w:val="single" w:sz="6" w:space="0" w:color="auto"/>
              <w:left w:val="single" w:sz="6" w:space="0" w:color="auto"/>
              <w:bottom w:val="single" w:sz="6" w:space="0" w:color="auto"/>
              <w:right w:val="single" w:sz="6" w:space="0" w:color="auto"/>
            </w:tcBorders>
            <w:shd w:val="clear" w:color="auto" w:fill="FFFFFF"/>
          </w:tcPr>
          <w:p w:rsidR="00E97C3F" w:rsidRPr="00D10148" w:rsidRDefault="00E97C3F" w:rsidP="00F150FB">
            <w:pPr>
              <w:shd w:val="clear" w:color="auto" w:fill="FFFFFF"/>
              <w:jc w:val="both"/>
              <w:rPr>
                <w:rFonts w:ascii="Times New Roman" w:hAnsi="Times New Roman"/>
                <w:spacing w:val="-3"/>
                <w:sz w:val="24"/>
              </w:rPr>
            </w:pPr>
            <w:r w:rsidRPr="00D10148">
              <w:rPr>
                <w:rFonts w:ascii="Times New Roman" w:hAnsi="Times New Roman"/>
                <w:spacing w:val="-3"/>
                <w:sz w:val="24"/>
              </w:rPr>
              <w:t>Не определены</w:t>
            </w:r>
          </w:p>
        </w:tc>
        <w:tc>
          <w:tcPr>
            <w:tcW w:w="2899" w:type="dxa"/>
            <w:tcBorders>
              <w:top w:val="single" w:sz="6" w:space="0" w:color="auto"/>
              <w:left w:val="single" w:sz="6" w:space="0" w:color="auto"/>
              <w:bottom w:val="single" w:sz="6" w:space="0" w:color="auto"/>
              <w:right w:val="single" w:sz="6" w:space="0" w:color="auto"/>
            </w:tcBorders>
            <w:shd w:val="clear" w:color="auto" w:fill="FFFFFF"/>
          </w:tcPr>
          <w:p w:rsidR="00E97C3F" w:rsidRPr="00D10148" w:rsidRDefault="00E97C3F" w:rsidP="00F150FB">
            <w:pPr>
              <w:shd w:val="clear" w:color="auto" w:fill="FFFFFF"/>
              <w:jc w:val="both"/>
              <w:rPr>
                <w:rFonts w:ascii="Times New Roman" w:hAnsi="Times New Roman"/>
                <w:spacing w:val="-3"/>
                <w:sz w:val="24"/>
              </w:rPr>
            </w:pPr>
            <w:r w:rsidRPr="00D10148">
              <w:rPr>
                <w:rFonts w:ascii="Times New Roman" w:hAnsi="Times New Roman"/>
                <w:spacing w:val="-3"/>
                <w:sz w:val="24"/>
              </w:rPr>
              <w:t>Определены</w:t>
            </w:r>
          </w:p>
        </w:tc>
      </w:tr>
      <w:tr w:rsidR="00E97C3F" w:rsidRPr="00D10148" w:rsidTr="00F150FB">
        <w:trPr>
          <w:trHeight w:val="344"/>
        </w:trPr>
        <w:tc>
          <w:tcPr>
            <w:tcW w:w="783" w:type="dxa"/>
            <w:tcBorders>
              <w:top w:val="single" w:sz="6" w:space="0" w:color="auto"/>
              <w:left w:val="single" w:sz="6" w:space="0" w:color="auto"/>
              <w:bottom w:val="single" w:sz="6" w:space="0" w:color="auto"/>
              <w:right w:val="single" w:sz="6" w:space="0" w:color="auto"/>
            </w:tcBorders>
            <w:shd w:val="clear" w:color="auto" w:fill="FFFFFF"/>
          </w:tcPr>
          <w:p w:rsidR="00E97C3F" w:rsidRPr="00D10148" w:rsidRDefault="00E97C3F" w:rsidP="00F150FB">
            <w:pPr>
              <w:shd w:val="clear" w:color="auto" w:fill="FFFFFF"/>
              <w:jc w:val="both"/>
              <w:rPr>
                <w:rFonts w:ascii="Times New Roman" w:hAnsi="Times New Roman"/>
                <w:spacing w:val="-3"/>
                <w:sz w:val="24"/>
              </w:rPr>
            </w:pPr>
            <w:r w:rsidRPr="00D10148">
              <w:rPr>
                <w:rFonts w:ascii="Times New Roman" w:hAnsi="Times New Roman"/>
                <w:spacing w:val="-3"/>
                <w:sz w:val="24"/>
              </w:rPr>
              <w:t>3</w:t>
            </w:r>
          </w:p>
        </w:tc>
        <w:tc>
          <w:tcPr>
            <w:tcW w:w="3055" w:type="dxa"/>
            <w:tcBorders>
              <w:top w:val="single" w:sz="6" w:space="0" w:color="auto"/>
              <w:left w:val="single" w:sz="6" w:space="0" w:color="auto"/>
              <w:bottom w:val="single" w:sz="6" w:space="0" w:color="auto"/>
              <w:right w:val="single" w:sz="6" w:space="0" w:color="auto"/>
            </w:tcBorders>
            <w:shd w:val="clear" w:color="auto" w:fill="FFFFFF"/>
          </w:tcPr>
          <w:p w:rsidR="00E97C3F" w:rsidRPr="00D10148" w:rsidRDefault="00E97C3F" w:rsidP="00F150FB">
            <w:pPr>
              <w:shd w:val="clear" w:color="auto" w:fill="FFFFFF"/>
              <w:jc w:val="both"/>
              <w:rPr>
                <w:rFonts w:ascii="Times New Roman" w:hAnsi="Times New Roman"/>
                <w:spacing w:val="-3"/>
                <w:sz w:val="24"/>
              </w:rPr>
            </w:pPr>
            <w:r w:rsidRPr="00D10148">
              <w:rPr>
                <w:rFonts w:ascii="Times New Roman" w:hAnsi="Times New Roman"/>
                <w:spacing w:val="-3"/>
                <w:sz w:val="24"/>
              </w:rPr>
              <w:t>Не определен</w:t>
            </w:r>
          </w:p>
        </w:tc>
        <w:tc>
          <w:tcPr>
            <w:tcW w:w="2692" w:type="dxa"/>
            <w:tcBorders>
              <w:top w:val="single" w:sz="6" w:space="0" w:color="auto"/>
              <w:left w:val="single" w:sz="6" w:space="0" w:color="auto"/>
              <w:bottom w:val="single" w:sz="6" w:space="0" w:color="auto"/>
              <w:right w:val="single" w:sz="6" w:space="0" w:color="auto"/>
            </w:tcBorders>
            <w:shd w:val="clear" w:color="auto" w:fill="FFFFFF"/>
          </w:tcPr>
          <w:p w:rsidR="00E97C3F" w:rsidRPr="00D10148" w:rsidRDefault="00E97C3F" w:rsidP="00F150FB">
            <w:pPr>
              <w:shd w:val="clear" w:color="auto" w:fill="FFFFFF"/>
              <w:jc w:val="both"/>
              <w:rPr>
                <w:rFonts w:ascii="Times New Roman" w:hAnsi="Times New Roman"/>
                <w:spacing w:val="-3"/>
                <w:sz w:val="24"/>
              </w:rPr>
            </w:pPr>
            <w:r w:rsidRPr="00D10148">
              <w:rPr>
                <w:rFonts w:ascii="Times New Roman" w:hAnsi="Times New Roman"/>
                <w:spacing w:val="-3"/>
                <w:sz w:val="24"/>
              </w:rPr>
              <w:t>Определены</w:t>
            </w:r>
          </w:p>
        </w:tc>
        <w:tc>
          <w:tcPr>
            <w:tcW w:w="2899" w:type="dxa"/>
            <w:tcBorders>
              <w:top w:val="single" w:sz="6" w:space="0" w:color="auto"/>
              <w:left w:val="single" w:sz="6" w:space="0" w:color="auto"/>
              <w:bottom w:val="single" w:sz="6" w:space="0" w:color="auto"/>
              <w:right w:val="single" w:sz="6" w:space="0" w:color="auto"/>
            </w:tcBorders>
            <w:shd w:val="clear" w:color="auto" w:fill="FFFFFF"/>
          </w:tcPr>
          <w:p w:rsidR="00E97C3F" w:rsidRPr="00D10148" w:rsidRDefault="00E97C3F" w:rsidP="00F150FB">
            <w:pPr>
              <w:shd w:val="clear" w:color="auto" w:fill="FFFFFF"/>
              <w:jc w:val="both"/>
              <w:rPr>
                <w:rFonts w:ascii="Times New Roman" w:hAnsi="Times New Roman"/>
                <w:spacing w:val="-3"/>
                <w:sz w:val="24"/>
              </w:rPr>
            </w:pPr>
            <w:r w:rsidRPr="00D10148">
              <w:rPr>
                <w:rFonts w:ascii="Times New Roman" w:hAnsi="Times New Roman"/>
                <w:spacing w:val="-3"/>
                <w:sz w:val="24"/>
              </w:rPr>
              <w:t>Определены</w:t>
            </w:r>
          </w:p>
        </w:tc>
      </w:tr>
    </w:tbl>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Другим вопросом, возникающим при определении сферы деятельности, является использование общего или детального определения. Степень детализации должна быть разумной и соответствовать характеру деятельности компании, ее специализации, стратегии дальнейшей деятельности. Диверсифицированные компании формулируют свою миссию шире, чем одноотраслевые, стремясь, в то же время, сделать эту формулировку достаточно гибкой, не сковывающей дальнейшее расширение деятельности.</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Отдельным вопросом является формулировка миссии подразделений компании, в частности функциональных, обеспечивающих. Миссия  подразделения должна быть сформулирована так, чтобы, с одной стороны ,  отражать существо и цели работы подразделения а  с другой давать, представление  о вкладе  целевых установок подразделения  в реализацию миссии организации. Миссия компании, выраженная в текстовой форме, адресована служащим компании , ее менеджерам, акционерам и клиентам. Формулировка миссии должна побуждать служащих компании  к более качественному выполнению возложенных задач, менеджеров - к совершенствованию управления. Клиенты должны испытывать  удовлетворение  от осознания того факта , что их  потребности поняты и удовлетворены, а акционеры понимать, что такая линия  поведения обеспечивает им получение прибыли. . </w:t>
      </w:r>
    </w:p>
    <w:p w:rsidR="00E97C3F" w:rsidRPr="00D10148" w:rsidRDefault="00E97C3F" w:rsidP="00E97C3F">
      <w:pPr>
        <w:pStyle w:val="a7"/>
        <w:spacing w:after="0"/>
        <w:ind w:left="0"/>
        <w:jc w:val="both"/>
        <w:rPr>
          <w:spacing w:val="-3"/>
        </w:rPr>
      </w:pPr>
      <w:r w:rsidRPr="00D10148">
        <w:rPr>
          <w:spacing w:val="-3"/>
        </w:rPr>
        <w:t xml:space="preserve">           Так </w:t>
      </w:r>
      <w:r w:rsidRPr="00D10148">
        <w:rPr>
          <w:b/>
          <w:spacing w:val="-3"/>
        </w:rPr>
        <w:t>для чего же формулируется миссия, что она дает для деятельности организации</w:t>
      </w:r>
      <w:r w:rsidRPr="00D10148">
        <w:rPr>
          <w:spacing w:val="-3"/>
        </w:rPr>
        <w:t xml:space="preserve">? Во-первых, миссия дает субъектам внешней среды общее представление о том,  что собой представляет организация, к чему она стремится, какие средства она готова использовать в своей деятельности, какова ее философия и т.п. Кроме этого, миссия способствует формированию или закреплению определенного имиджа организации в представлении субъектов внешней среды. </w:t>
      </w:r>
    </w:p>
    <w:p w:rsidR="00E97C3F" w:rsidRPr="00D10148" w:rsidRDefault="00E97C3F" w:rsidP="00E97C3F">
      <w:pPr>
        <w:pStyle w:val="23"/>
        <w:spacing w:after="0" w:line="240" w:lineRule="auto"/>
        <w:jc w:val="both"/>
        <w:rPr>
          <w:spacing w:val="-3"/>
        </w:rPr>
      </w:pPr>
      <w:r w:rsidRPr="00D10148">
        <w:rPr>
          <w:spacing w:val="-3"/>
        </w:rPr>
        <w:t xml:space="preserve">       Во-вторых, миссия способствует формированию единения внутри организации и созданию корпоративного духа. Это проявляется в следующем:</w:t>
      </w:r>
    </w:p>
    <w:p w:rsidR="00E97C3F" w:rsidRPr="00D10148" w:rsidRDefault="00E97C3F" w:rsidP="00E97C3F">
      <w:pPr>
        <w:tabs>
          <w:tab w:val="num" w:pos="1440"/>
        </w:tabs>
        <w:jc w:val="both"/>
        <w:rPr>
          <w:rFonts w:ascii="Times New Roman" w:hAnsi="Times New Roman"/>
          <w:spacing w:val="-3"/>
          <w:sz w:val="24"/>
        </w:rPr>
      </w:pPr>
      <w:r w:rsidRPr="00D10148">
        <w:rPr>
          <w:rFonts w:ascii="Times New Roman" w:hAnsi="Times New Roman"/>
          <w:spacing w:val="-3"/>
          <w:sz w:val="24"/>
        </w:rPr>
        <w:t xml:space="preserve">         а)миссия делает ясной для сотрудников общую цель, предназначение организации; в результате сотрудники организации, осознавая ее миссию, как бы ориентируют свои действия в едином направлении;</w:t>
      </w:r>
    </w:p>
    <w:p w:rsidR="00E97C3F" w:rsidRPr="00D10148" w:rsidRDefault="00E97C3F" w:rsidP="00E97C3F">
      <w:pPr>
        <w:tabs>
          <w:tab w:val="num" w:pos="1440"/>
        </w:tabs>
        <w:jc w:val="both"/>
        <w:rPr>
          <w:rFonts w:ascii="Times New Roman" w:hAnsi="Times New Roman"/>
          <w:spacing w:val="-3"/>
          <w:sz w:val="24"/>
        </w:rPr>
      </w:pPr>
      <w:r w:rsidRPr="00D10148">
        <w:rPr>
          <w:rFonts w:ascii="Times New Roman" w:hAnsi="Times New Roman"/>
          <w:spacing w:val="-3"/>
          <w:sz w:val="24"/>
        </w:rPr>
        <w:t xml:space="preserve">         б)миссия способствует тому, что сотрудники могут легче установить идентификацию своей персоны с организацией; для тех же сотрудников, которые идентифицируют себе с организацией, миссия выступает точкой концентрации их внимания при осуществлении своей деятельности;</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в)миссия способствует установлению определенного климата в организации, так как через нее до людей доводится философия организации, ее ценности и принципы, которые лежат в основе построения и осуществления деятельности организации. </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В-третьих, миссия создает возможность для более действенного управления организацией в силу того, что она:</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А)является основой для установления целей организации, обеспечивает непротиворечивость набора целей, а также помогает выработке стратегии организации, устанавливая направленность и допустимые  границы ее функционирования;</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Б) обеспечивает стандарты для распределения ресурсов организации и создает базу для оценки использования ресурсов в процессе функционирования организации;</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С) расширяет для работника смысл и содержание его деятельности и тем самым позволяет применять более широкий набор приемов мотивирования.</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Миссия не должна нести в себе конкретные указания относительно того, что, как и в какие сроки следует делать организации. Очень важно, чтобы миссия была сформулирована предельно ясно для того, чтобы она была легко понятна всем субъектам, взаимодействующим с организацией, в особенности всем ее членам. При этом миссия должна быть сформулирована таким образом, чтобы она исключила возможность различного толкования, но в то же время </w:t>
      </w:r>
      <w:r w:rsidRPr="00D10148">
        <w:rPr>
          <w:rFonts w:ascii="Times New Roman" w:hAnsi="Times New Roman"/>
          <w:spacing w:val="-3"/>
          <w:sz w:val="24"/>
        </w:rPr>
        <w:lastRenderedPageBreak/>
        <w:t>оставляла простор для творческого и гибкого развития организации. Например, показателен опыт компании Ford на заре бурной автомобилизации, когда ее миссия формулировалась так: «Предоставить людям дешевый автомобиль». Реализация этой миссии, в конечном счете, привела к росту доходов акционеров компании.</w:t>
      </w:r>
    </w:p>
    <w:p w:rsidR="00E97C3F" w:rsidRPr="00D10148" w:rsidRDefault="00E97C3F" w:rsidP="00E97C3F">
      <w:pPr>
        <w:ind w:firstLine="397"/>
        <w:jc w:val="both"/>
        <w:rPr>
          <w:rFonts w:ascii="Times New Roman" w:hAnsi="Times New Roman"/>
          <w:spacing w:val="-3"/>
          <w:sz w:val="24"/>
        </w:rPr>
      </w:pPr>
    </w:p>
    <w:p w:rsidR="00E97C3F" w:rsidRPr="00D10148" w:rsidRDefault="00E97C3F" w:rsidP="00E97C3F">
      <w:pPr>
        <w:shd w:val="clear" w:color="auto" w:fill="FFFFFF"/>
        <w:jc w:val="both"/>
        <w:rPr>
          <w:rFonts w:ascii="Times New Roman" w:hAnsi="Times New Roman"/>
          <w:b/>
          <w:spacing w:val="-3"/>
          <w:sz w:val="24"/>
        </w:rPr>
      </w:pPr>
      <w:r w:rsidRPr="00D10148">
        <w:rPr>
          <w:rFonts w:ascii="Times New Roman" w:hAnsi="Times New Roman"/>
          <w:b/>
          <w:spacing w:val="-3"/>
          <w:sz w:val="24"/>
          <w:highlight w:val="magenta"/>
          <w:lang w:val="kk-KZ"/>
        </w:rPr>
        <w:t>4.</w:t>
      </w:r>
      <w:r w:rsidRPr="00D10148">
        <w:rPr>
          <w:rFonts w:ascii="Times New Roman" w:hAnsi="Times New Roman"/>
          <w:b/>
          <w:spacing w:val="-3"/>
          <w:sz w:val="24"/>
          <w:highlight w:val="magenta"/>
        </w:rPr>
        <w:t>Цели организации, приоритеты целей, временные интервалы целей и их изменение. Финансовые цели. Стратегические цели.</w:t>
      </w:r>
      <w:r w:rsidRPr="00D10148">
        <w:rPr>
          <w:rFonts w:ascii="Times New Roman" w:hAnsi="Times New Roman"/>
          <w:b/>
          <w:spacing w:val="-3"/>
          <w:sz w:val="24"/>
        </w:rPr>
        <w:t xml:space="preserve"> </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Стратегическое управление предполагает постановку стратегических целей и задач. </w:t>
      </w:r>
      <w:r w:rsidRPr="00D10148">
        <w:rPr>
          <w:rFonts w:ascii="Times New Roman" w:hAnsi="Times New Roman"/>
          <w:b/>
          <w:spacing w:val="-3"/>
          <w:sz w:val="24"/>
        </w:rPr>
        <w:t>Определение целей</w:t>
      </w:r>
      <w:r w:rsidRPr="00D10148">
        <w:rPr>
          <w:rFonts w:ascii="Times New Roman" w:hAnsi="Times New Roman"/>
          <w:spacing w:val="-3"/>
          <w:sz w:val="24"/>
        </w:rPr>
        <w:t xml:space="preserve"> - это перевод стратегических установок развития компании в конкретные задачи, используя измеримые показатели, персональную ответственность за их достижение в установленное.время. Когда цели определены, согласованы между собой, четко сформулиро</w:t>
      </w:r>
      <w:r w:rsidRPr="00D10148">
        <w:rPr>
          <w:rFonts w:ascii="Times New Roman" w:hAnsi="Times New Roman"/>
          <w:spacing w:val="-3"/>
          <w:sz w:val="24"/>
        </w:rPr>
        <w:softHyphen/>
        <w:t>ваны и количественно определены с использованием соответствующих показателей, то тем самым аморфное «пространство действий», которое компании предстоит выполнить в будущем для реализации стратегических решений, превращается в жесткую структуру, появляются ориентиры, которые надо достигать, по которым можно судить о степени достижения целей, а в случае недостижения - искать причины этого и устранять эти причины.</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Первый признак классификаций целей -</w:t>
      </w:r>
      <w:r w:rsidRPr="00D10148">
        <w:rPr>
          <w:rFonts w:ascii="Times New Roman" w:hAnsi="Times New Roman"/>
          <w:b/>
          <w:spacing w:val="-3"/>
          <w:sz w:val="24"/>
        </w:rPr>
        <w:t xml:space="preserve"> плановый горизонт</w:t>
      </w:r>
      <w:r w:rsidRPr="00D10148">
        <w:rPr>
          <w:rFonts w:ascii="Times New Roman" w:hAnsi="Times New Roman"/>
          <w:spacing w:val="-3"/>
          <w:sz w:val="24"/>
        </w:rPr>
        <w:t>, позволяющий выделить краткосрочные цели, связанные с получением желаемых результатов быстро или в пределах   одного года, среднесрочные цели -которым соответствует плановый_горизонт 3-5 лет, долгосрочные цели- намечены для достижения в течение длительного периода времени</w:t>
      </w:r>
      <w:r w:rsidRPr="00D10148">
        <w:rPr>
          <w:rFonts w:ascii="Times New Roman" w:hAnsi="Times New Roman"/>
          <w:spacing w:val="-3"/>
          <w:sz w:val="24"/>
          <w:vertAlign w:val="subscript"/>
        </w:rPr>
        <w:t xml:space="preserve"> ,</w:t>
      </w:r>
      <w:r w:rsidRPr="00D10148">
        <w:rPr>
          <w:rFonts w:ascii="Times New Roman" w:hAnsi="Times New Roman"/>
          <w:spacing w:val="-3"/>
          <w:sz w:val="24"/>
        </w:rPr>
        <w:t xml:space="preserve"> например 10-15 лет. Долгосрочные цели требуют поиска тех мер, которые необходимо предпринять сейчас для достижения желаемых результатов в будущем.  В некоторых случаях может возникать «конкуренция» между ними, нужно сделать выбор. В большинстве случаев преимущество должны получать долгосрочные цели. Наконец, краткосрочные и долгосрочные цели должны быть  взаимосвязаны и   достижение краткосрочных должно обеспечить  достижение долгосрочных целей.</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Второй признак классификации - </w:t>
      </w:r>
      <w:r w:rsidRPr="00D10148">
        <w:rPr>
          <w:rFonts w:ascii="Times New Roman" w:hAnsi="Times New Roman"/>
          <w:b/>
          <w:spacing w:val="-3"/>
          <w:sz w:val="24"/>
        </w:rPr>
        <w:t>характер цели</w:t>
      </w:r>
      <w:r w:rsidRPr="00D10148">
        <w:rPr>
          <w:rFonts w:ascii="Times New Roman" w:hAnsi="Times New Roman"/>
          <w:spacing w:val="-3"/>
          <w:sz w:val="24"/>
        </w:rPr>
        <w:t>, что позволяет выделить цели финансовые и стратегические. Финансовые цели - цели, намеченные в финансовой сфере. Они необходимы в любой ситуации, так как при недостатке финансовых средств нет возможности  расти и развиваться.</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Стратегические цели позволяют реализовать миссию  компании и связаны с укреплением конкурентных позиций на рынке. Финансовые цели  могут быть  сформулированы, с помощью таких показателей, как сумма прибыли, отдача  от инвестиций, приток  наличности и т.д. Стратегические цели могут быть связаны  с темпами роста, долей  рынка,  качеством продукции (услуг), изменением репутации. При определении целей не следует ограничиваться  использованием только  финансовых показателей, так как достижение стратегических целей не менее важно чем финансовых</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 рамк</w:t>
      </w:r>
      <w:r w:rsidRPr="00D10148">
        <w:rPr>
          <w:rFonts w:ascii="Times New Roman" w:hAnsi="Times New Roman"/>
          <w:spacing w:val="-3"/>
          <w:sz w:val="24"/>
          <w:lang w:val="en-US"/>
        </w:rPr>
        <w:t>ax</w:t>
      </w:r>
      <w:r w:rsidRPr="00D10148">
        <w:rPr>
          <w:rFonts w:ascii="Times New Roman" w:hAnsi="Times New Roman"/>
          <w:spacing w:val="-3"/>
          <w:sz w:val="24"/>
        </w:rPr>
        <w:t xml:space="preserve"> стратегического менеджмента компания должна формировать как стратегические, так и финансовые цели. Их не следует противопоставлять, так как достижение финансовых результатов позволяет поддержать положение компании на рынке, которое, в свою очередь, обеспечит возможность получения прибыли как показателя, соответствующего финансовым целям.</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 конкретной ситуации на первый  план могут выходить финансовые или стратегические цели. Если предприятие находится в кризисном состоянии, оно должно сосредоточить внимание на финансовых целях, но после выхода из этого состояния оно должно быть  обеспокоено  своими конкурентными позициями в перспективе. Те фирмы. которые упускают возможность упрочить свои конкурентные позиции в перспективе в угоду текущим финансовым результатам рискуют снизить уровень своей конкурентоспособности, особенно если  ее конкуренты больше ,думают о стратегических, направлениях развития.</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Важность стратегических целей можно подчеркнуть еще и в связи с тем, что они позволяют описать стратегические намерения фирмы, занять определенное место в бизнесе. </w:t>
      </w:r>
      <w:r w:rsidRPr="00D10148">
        <w:rPr>
          <w:rFonts w:ascii="Times New Roman" w:hAnsi="Times New Roman"/>
          <w:spacing w:val="-3"/>
          <w:sz w:val="24"/>
        </w:rPr>
        <w:lastRenderedPageBreak/>
        <w:t>Понятно, что стратегические намерения должны быть соразмерны масштабам фирмы, характеру ее деятельности.</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Признак классификации целей позволил нам выделить долгосрочные и краткосрочные цели. 3адачи долгосрочных целей – это 1) дать представление о том, что надо делать сейчас, чтобы достичь в перспективе запланированных  результатов; 2) заставить менеджеров взвешивать влияние сегодняшних </w:t>
      </w:r>
      <w:r w:rsidRPr="00D10148">
        <w:rPr>
          <w:rFonts w:ascii="Times New Roman" w:hAnsi="Times New Roman"/>
          <w:spacing w:val="-3"/>
          <w:sz w:val="24"/>
          <w:vertAlign w:val="superscript"/>
        </w:rPr>
        <w:t xml:space="preserve"> </w:t>
      </w:r>
      <w:r w:rsidRPr="00D10148">
        <w:rPr>
          <w:rFonts w:ascii="Times New Roman" w:hAnsi="Times New Roman"/>
          <w:spacing w:val="-3"/>
          <w:sz w:val="24"/>
        </w:rPr>
        <w:t xml:space="preserve"> решений на долгосрочные показатели. В первом случае шла речь о том, что  можно двигаться от перспективной цели к сегодняшнему дню, что является выражением так называемого нормативного подхода. Во втором случае рассуждение строится так. Сегодня мы что-то делаем или можем сделать. Какой из вариантов наших действий в большей мере соответствует достижению перспективных результатов? </w:t>
      </w:r>
    </w:p>
    <w:p w:rsidR="00E97C3F" w:rsidRPr="00D10148" w:rsidRDefault="00E97C3F" w:rsidP="00E97C3F">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 установлении целей необходимо , чтобы, с одной стороны, они не были очень просты  для выполнения (или уже практически достигнуты ), а с другой, выполнимы в принципе. :Процесс постановки целей направлен, как правило, сверху вниз, при этом происходит детализация плановых заданий, целевых установок на составляющие, соответствующие характеру и возможностям структурных подразделений.</w:t>
      </w:r>
    </w:p>
    <w:p w:rsidR="00E97C3F" w:rsidRPr="00D10148" w:rsidRDefault="00E97C3F" w:rsidP="00E97C3F">
      <w:pPr>
        <w:shd w:val="clear" w:color="auto" w:fill="FFFFFF"/>
        <w:jc w:val="both"/>
        <w:rPr>
          <w:rFonts w:ascii="Times New Roman" w:hAnsi="Times New Roman"/>
          <w:spacing w:val="-3"/>
          <w:sz w:val="24"/>
        </w:rPr>
      </w:pPr>
    </w:p>
    <w:p w:rsidR="00E97C3F" w:rsidRPr="00D10148" w:rsidRDefault="00E97C3F" w:rsidP="00E97C3F">
      <w:pPr>
        <w:shd w:val="clear" w:color="auto" w:fill="FFFFFF"/>
        <w:jc w:val="both"/>
        <w:rPr>
          <w:rFonts w:ascii="Times New Roman" w:hAnsi="Times New Roman"/>
          <w:b/>
          <w:spacing w:val="-3"/>
          <w:sz w:val="24"/>
        </w:rPr>
      </w:pPr>
      <w:r w:rsidRPr="00D10148">
        <w:rPr>
          <w:rFonts w:ascii="Times New Roman" w:hAnsi="Times New Roman"/>
          <w:b/>
          <w:spacing w:val="-3"/>
          <w:sz w:val="24"/>
          <w:highlight w:val="cyan"/>
          <w:lang w:val="kk-KZ"/>
        </w:rPr>
        <w:t>5.</w:t>
      </w:r>
      <w:r w:rsidRPr="00D10148">
        <w:rPr>
          <w:rFonts w:ascii="Times New Roman" w:hAnsi="Times New Roman"/>
          <w:b/>
          <w:spacing w:val="-3"/>
          <w:sz w:val="24"/>
          <w:highlight w:val="cyan"/>
        </w:rPr>
        <w:t>Формирование стратегического видения и выбор стратегической позиции.</w:t>
      </w:r>
    </w:p>
    <w:p w:rsidR="00E97C3F" w:rsidRPr="00D10148" w:rsidRDefault="00E97C3F" w:rsidP="00E97C3F">
      <w:pPr>
        <w:pStyle w:val="a6"/>
        <w:spacing w:before="0" w:beforeAutospacing="0" w:after="0" w:afterAutospacing="0"/>
        <w:ind w:firstLine="720"/>
        <w:jc w:val="both"/>
      </w:pPr>
    </w:p>
    <w:p w:rsidR="00E97C3F" w:rsidRPr="00D10148" w:rsidRDefault="00E97C3F" w:rsidP="00E97C3F">
      <w:pPr>
        <w:pStyle w:val="a6"/>
        <w:spacing w:before="0" w:beforeAutospacing="0" w:after="0" w:afterAutospacing="0"/>
        <w:jc w:val="both"/>
      </w:pPr>
      <w:r w:rsidRPr="00D10148">
        <w:t xml:space="preserve">        Цель является ориентиром, планируемым результатом деятельности организации, которая представляет собой сложную систему, состоящую из большого количества системных единиц. Задача руководителя - превратить цель организации в цели отдельных служб и подразделений, заставить разнородные системные единицы работать на один результат наиболее эффективным образом. При этом общая цель должна быть деятельностью отдельных подсистем организации (например, подразделений и служб).</w:t>
      </w:r>
    </w:p>
    <w:p w:rsidR="00E97C3F" w:rsidRPr="00D10148" w:rsidRDefault="00E97C3F" w:rsidP="00E97C3F">
      <w:pPr>
        <w:tabs>
          <w:tab w:val="num" w:pos="1440"/>
        </w:tabs>
        <w:jc w:val="both"/>
        <w:rPr>
          <w:rFonts w:ascii="Times New Roman" w:hAnsi="Times New Roman"/>
          <w:bCs/>
          <w:sz w:val="24"/>
        </w:rPr>
      </w:pPr>
      <w:r w:rsidRPr="00D10148">
        <w:rPr>
          <w:rFonts w:ascii="Times New Roman" w:hAnsi="Times New Roman"/>
          <w:b/>
          <w:bCs/>
          <w:sz w:val="24"/>
        </w:rPr>
        <w:t xml:space="preserve">         Общая цель организации – фундамент</w:t>
      </w:r>
      <w:r w:rsidRPr="00D10148">
        <w:rPr>
          <w:rFonts w:ascii="Times New Roman" w:hAnsi="Times New Roman"/>
          <w:bCs/>
          <w:sz w:val="24"/>
        </w:rPr>
        <w:t>, на котором  строится ее структура, ради достижения цели она развивается и растет во времени (рис. 3).</w:t>
      </w:r>
    </w:p>
    <w:p w:rsidR="00E97C3F" w:rsidRPr="00D10148" w:rsidRDefault="00E97C3F" w:rsidP="00E97C3F">
      <w:pPr>
        <w:tabs>
          <w:tab w:val="num" w:pos="1440"/>
        </w:tabs>
        <w:jc w:val="both"/>
        <w:rPr>
          <w:rFonts w:ascii="Times New Roman" w:hAnsi="Times New Roman"/>
          <w:sz w:val="24"/>
        </w:rPr>
      </w:pPr>
      <w:r w:rsidRPr="00D10148">
        <w:rPr>
          <w:rFonts w:ascii="Times New Roman" w:hAnsi="Times New Roman"/>
          <w:bCs/>
          <w:sz w:val="24"/>
        </w:rPr>
        <w:t xml:space="preserve">      </w:t>
      </w:r>
      <w:r w:rsidRPr="00D10148">
        <w:rPr>
          <w:rFonts w:ascii="Times New Roman" w:hAnsi="Times New Roman"/>
          <w:sz w:val="24"/>
        </w:rPr>
        <w:t xml:space="preserve"> Рассмотрим, как строится дерево целей. На </w:t>
      </w:r>
      <w:r w:rsidRPr="00D10148">
        <w:rPr>
          <w:rFonts w:ascii="Times New Roman" w:hAnsi="Times New Roman"/>
          <w:b/>
          <w:sz w:val="24"/>
        </w:rPr>
        <w:t>первом этапе</w:t>
      </w:r>
      <w:r w:rsidRPr="00D10148">
        <w:rPr>
          <w:rFonts w:ascii="Times New Roman" w:hAnsi="Times New Roman"/>
          <w:sz w:val="24"/>
        </w:rPr>
        <w:t xml:space="preserve"> формируется главная, </w:t>
      </w:r>
      <w:r w:rsidRPr="00D10148">
        <w:rPr>
          <w:rFonts w:ascii="Times New Roman" w:hAnsi="Times New Roman"/>
          <w:b/>
          <w:sz w:val="24"/>
        </w:rPr>
        <w:t>глобальная цель фирмы, или миссия</w:t>
      </w:r>
      <w:r w:rsidRPr="00D10148">
        <w:rPr>
          <w:rFonts w:ascii="Times New Roman" w:hAnsi="Times New Roman"/>
          <w:sz w:val="24"/>
        </w:rPr>
        <w:t>. Она имеет долгосрочный характер и должна быть направлена на выживание организации во внешней среде. Постановка этой цели должна быть тщательно подготовлена на основе предварительного анализа внешней среды организации, оценки внутренних ресурсов и возможностей.</w:t>
      </w:r>
    </w:p>
    <w:p w:rsidR="00E97C3F" w:rsidRPr="00D10148" w:rsidRDefault="00E97C3F" w:rsidP="00E97C3F">
      <w:pPr>
        <w:pStyle w:val="a6"/>
        <w:spacing w:before="0" w:beforeAutospacing="0" w:after="0" w:afterAutospacing="0"/>
        <w:jc w:val="both"/>
      </w:pPr>
      <w:r w:rsidRPr="00D10148">
        <w:rPr>
          <w:b/>
          <w:bCs/>
        </w:rPr>
        <w:t xml:space="preserve">        </w:t>
      </w:r>
      <w:r w:rsidRPr="00D10148">
        <w:t xml:space="preserve">Для этого обычно проводят следующие операции: </w:t>
      </w:r>
    </w:p>
    <w:p w:rsidR="00E97C3F" w:rsidRPr="00D10148" w:rsidRDefault="00E97C3F" w:rsidP="00E97C3F">
      <w:pPr>
        <w:tabs>
          <w:tab w:val="num" w:pos="1440"/>
        </w:tabs>
        <w:jc w:val="both"/>
        <w:rPr>
          <w:rFonts w:ascii="Times New Roman" w:hAnsi="Times New Roman"/>
          <w:sz w:val="24"/>
        </w:rPr>
      </w:pPr>
      <w:r w:rsidRPr="00D10148">
        <w:rPr>
          <w:rFonts w:ascii="Times New Roman" w:hAnsi="Times New Roman"/>
          <w:sz w:val="24"/>
        </w:rPr>
        <w:t xml:space="preserve">1.Производится сегментирование рынка и изучается каждый сегмент. В этом случае намечаются приоритетные сегменты, социальные слои, на которые организация должна ориентироваться в своей деятельности (элитные слои, средний слой, малоимущие и т.д.). </w:t>
      </w:r>
    </w:p>
    <w:p w:rsidR="00E97C3F" w:rsidRPr="00D10148" w:rsidRDefault="00E97C3F" w:rsidP="00E97C3F">
      <w:pPr>
        <w:tabs>
          <w:tab w:val="num" w:pos="1440"/>
        </w:tabs>
        <w:jc w:val="both"/>
        <w:rPr>
          <w:rFonts w:ascii="Times New Roman" w:hAnsi="Times New Roman"/>
          <w:sz w:val="24"/>
        </w:rPr>
      </w:pPr>
    </w:p>
    <w:p w:rsidR="00E97C3F" w:rsidRPr="00D10148" w:rsidRDefault="00E97C3F" w:rsidP="00E97C3F">
      <w:pPr>
        <w:ind w:left="436"/>
        <w:jc w:val="both"/>
        <w:rPr>
          <w:rFonts w:ascii="Times New Roman" w:hAnsi="Times New Roman"/>
          <w:sz w:val="24"/>
        </w:rPr>
      </w:pPr>
      <w:r w:rsidRPr="00D10148">
        <w:rPr>
          <w:rFonts w:ascii="Times New Roman" w:hAnsi="Times New Roman"/>
          <w:b/>
          <w:bCs/>
          <w:noProof/>
          <w:sz w:val="24"/>
        </w:rPr>
        <mc:AlternateContent>
          <mc:Choice Requires="wps">
            <w:drawing>
              <wp:anchor distT="0" distB="0" distL="0" distR="0" simplePos="0" relativeHeight="251659264" behindDoc="0" locked="0" layoutInCell="1" allowOverlap="1" wp14:anchorId="0A705D02" wp14:editId="13ACD5F1">
                <wp:simplePos x="0" y="0"/>
                <wp:positionH relativeFrom="column">
                  <wp:posOffset>2699385</wp:posOffset>
                </wp:positionH>
                <wp:positionV relativeFrom="paragraph">
                  <wp:posOffset>19685</wp:posOffset>
                </wp:positionV>
                <wp:extent cx="180975" cy="241935"/>
                <wp:effectExtent l="7620" t="8255" r="11430" b="6985"/>
                <wp:wrapNone/>
                <wp:docPr id="214" name="Oval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txbx>
                        <w:txbxContent>
                          <w:p w:rsidR="00E97C3F" w:rsidRDefault="00E97C3F" w:rsidP="00E97C3F">
                            <w:pPr>
                              <w:autoSpaceDE w:val="0"/>
                              <w:autoSpaceDN w:val="0"/>
                              <w:adjustRightInd w:val="0"/>
                              <w:jc w:val="center"/>
                              <w:rPr>
                                <w:b/>
                                <w:bCs/>
                                <w:sz w:val="32"/>
                                <w:szCs w:val="48"/>
                              </w:rPr>
                            </w:pPr>
                            <w:r>
                              <w:rPr>
                                <w:b/>
                                <w:bCs/>
                                <w:sz w:val="32"/>
                                <w:szCs w:val="48"/>
                              </w:rPr>
                              <w:t>0</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0A705D02" id="Oval 73" o:spid="_x0000_s1043" style="position:absolute;left:0;text-align:left;margin-left:212.55pt;margin-top:1.55pt;width:14.25pt;height:19.05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" fillcolor="#c09" strokecolor="#ffc" strokeweight="1pt">
                <v:stroke startarrowwidth="narrow" startarrowlength="short" endarrowwidth="narrow" endarrowlength="short" joinstyle="miter" endcap="square"/>
                <v:shadow color="#201"/>
                <v:textbox>
                  <w:txbxContent>
                    <w:p w:rsidR="00E97C3F" w:rsidRDefault="00E97C3F" w:rsidP="00E97C3F">
                      <w:pPr>
                        <w:autoSpaceDE w:val="0"/>
                        <w:autoSpaceDN w:val="0"/>
                        <w:adjustRightInd w:val="0"/>
                        <w:jc w:val="center"/>
                        <w:rPr>
                          <w:b/>
                          <w:bCs/>
                          <w:sz w:val="32"/>
                          <w:szCs w:val="48"/>
                        </w:rPr>
                      </w:pPr>
                      <w:r>
                        <w:rPr>
                          <w:b/>
                          <w:bCs/>
                          <w:sz w:val="32"/>
                          <w:szCs w:val="48"/>
                        </w:rPr>
                        <w:t>0</w:t>
                      </w:r>
                    </w:p>
                  </w:txbxContent>
                </v:textbox>
              </v:oval>
            </w:pict>
          </mc:Fallback>
        </mc:AlternateContent>
      </w:r>
    </w:p>
    <w:p w:rsidR="00E97C3F" w:rsidRPr="00D10148" w:rsidRDefault="00E97C3F" w:rsidP="00E97C3F">
      <w:pPr>
        <w:pStyle w:val="a6"/>
        <w:spacing w:before="0" w:beforeAutospacing="0" w:after="0" w:afterAutospacing="0"/>
        <w:ind w:firstLine="720"/>
        <w:jc w:val="both"/>
      </w:pPr>
      <w:r w:rsidRPr="00D10148">
        <w:rPr>
          <w:noProof/>
        </w:rPr>
        <mc:AlternateContent>
          <mc:Choice Requires="wps">
            <w:drawing>
              <wp:anchor distT="0" distB="0" distL="0" distR="0" simplePos="0" relativeHeight="251709440" behindDoc="0" locked="0" layoutInCell="1" allowOverlap="1" wp14:anchorId="68984B93" wp14:editId="35983C1E">
                <wp:simplePos x="0" y="0"/>
                <wp:positionH relativeFrom="column">
                  <wp:posOffset>3808095</wp:posOffset>
                </wp:positionH>
                <wp:positionV relativeFrom="paragraph">
                  <wp:posOffset>116840</wp:posOffset>
                </wp:positionV>
                <wp:extent cx="1136015" cy="203200"/>
                <wp:effectExtent l="1905" t="0" r="0" b="1270"/>
                <wp:wrapNone/>
                <wp:docPr id="213"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6015" cy="203200"/>
                        </a:xfrm>
                        <a:prstGeom prst="rect">
                          <a:avLst/>
                        </a:prstGeom>
                        <a:noFill/>
                        <a:ln>
                          <a:noFill/>
                        </a:ln>
                        <a:effectLst/>
                        <a:extLst>
                          <a:ext uri="{909E8E84-426E-40DD-AFC4-6F175D3DCCD1}">
                            <a14:hiddenFill xmlns:a14="http://schemas.microsoft.com/office/drawing/2010/main">
                              <a:solidFill>
                                <a:srgbClr val="CC0099"/>
                              </a:solidFill>
                            </a14:hiddenFill>
                          </a:ext>
                          <a:ext uri="{91240B29-F687-4F45-9708-019B960494DF}">
                            <a14:hiddenLine xmlns:a14="http://schemas.microsoft.com/office/drawing/2010/main" w="12700" cap="sq">
                              <a:solidFill>
                                <a:srgbClr val="FFFFCC"/>
                              </a:solidFill>
                              <a:miter lim="800000"/>
                              <a:headEnd type="none" w="sm" len="sm"/>
                              <a:tailEnd type="none" w="sm" len="sm"/>
                            </a14:hiddenLine>
                          </a:ext>
                          <a:ext uri="{AF507438-7753-43E0-B8FC-AC1667EBCBE1}">
                            <a14:hiddenEffects xmlns:a14="http://schemas.microsoft.com/office/drawing/2010/main">
                              <a:effectLst/>
                            </a14:hiddenEffects>
                          </a:ext>
                        </a:extLst>
                      </wps:spPr>
                      <wps:txbx>
                        <w:txbxContent>
                          <w:p w:rsidR="00E97C3F" w:rsidRDefault="00E97C3F" w:rsidP="00E97C3F">
                            <w:pPr>
                              <w:autoSpaceDE w:val="0"/>
                              <w:autoSpaceDN w:val="0"/>
                              <w:adjustRightInd w:val="0"/>
                              <w:rPr>
                                <w:b/>
                                <w:bCs/>
                                <w:i/>
                                <w:iCs/>
                                <w:sz w:val="20"/>
                                <w:szCs w:val="36"/>
                              </w:rPr>
                            </w:pPr>
                            <w:r>
                              <w:rPr>
                                <w:b/>
                                <w:bCs/>
                                <w:i/>
                                <w:iCs/>
                                <w:sz w:val="20"/>
                                <w:szCs w:val="36"/>
                              </w:rPr>
                              <w:t>Нулевой уровень</w:t>
                            </w:r>
                            <w:r>
                              <w:rPr>
                                <w:b/>
                                <w:bCs/>
                                <w:i/>
                                <w:iCs/>
                                <w:sz w:val="36"/>
                                <w:szCs w:val="36"/>
                              </w:rPr>
                              <w:t xml:space="preserve"> </w:t>
                            </w:r>
                            <w:r>
                              <w:rPr>
                                <w:b/>
                                <w:bCs/>
                                <w:i/>
                                <w:iCs/>
                                <w:sz w:val="20"/>
                                <w:szCs w:val="36"/>
                              </w:rPr>
                              <w:t>(«корень дерева»)</w:t>
                            </w:r>
                          </w:p>
                        </w:txbxContent>
                      </wps:txbx>
                      <wps:bodyPr rot="0" vert="horz" wrap="square" lIns="91440" tIns="45720" rIns="91440" bIns="45720" upright="1">
                        <a:noAutofit/>
                      </wps:bodyPr>
                    </wps:wsp>
                  </a:graphicData>
                </a:graphic>
                <wp14:sizeRelH relativeFrom="page">
                  <wp14:pctWidth>0</wp14:pctWidth>
                </wp14:sizeRelH>
                <wp14:sizeRelV relativeFrom="page">
                  <wp14:pctHeight>0</wp14:pctHeight>
                </wp14:sizeRelV>
              </wp:anchor>
            </w:drawing>
          </mc:Choice>
          <mc:Fallback>
            <w:pict>
              <v:shape w14:anchorId="68984B93" id="Text Box 122" o:spid="_x0000_s1044" type="#_x0000_t202" style="position:absolute;left:0;text-align:left;margin-left:299.85pt;margin-top:9.2pt;width:89.45pt;height:16pt;z-index:2517094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" filled="f" fillcolor="#c09" stroked="f" strokecolor="#ffc" strokeweight="1pt">
                <v:stroke startarrowwidth="narrow" startarrowlength="short" endarrowwidth="narrow" endarrowlength="short" endcap="square"/>
                <v:textbox>
                  <w:txbxContent>
                    <w:p w:rsidR="00E97C3F" w:rsidRDefault="00E97C3F" w:rsidP="00E97C3F">
                      <w:pPr>
                        <w:autoSpaceDE w:val="0"/>
                        <w:autoSpaceDN w:val="0"/>
                        <w:adjustRightInd w:val="0"/>
                        <w:rPr>
                          <w:b/>
                          <w:bCs/>
                          <w:i/>
                          <w:iCs/>
                          <w:sz w:val="20"/>
                          <w:szCs w:val="36"/>
                        </w:rPr>
                      </w:pPr>
                      <w:r>
                        <w:rPr>
                          <w:b/>
                          <w:bCs/>
                          <w:i/>
                          <w:iCs/>
                          <w:sz w:val="20"/>
                          <w:szCs w:val="36"/>
                        </w:rPr>
                        <w:t>Нулевой уровень</w:t>
                      </w:r>
                      <w:r>
                        <w:rPr>
                          <w:b/>
                          <w:bCs/>
                          <w:i/>
                          <w:iCs/>
                          <w:sz w:val="36"/>
                          <w:szCs w:val="36"/>
                        </w:rPr>
                        <w:t xml:space="preserve"> </w:t>
                      </w:r>
                      <w:r>
                        <w:rPr>
                          <w:b/>
                          <w:bCs/>
                          <w:i/>
                          <w:iCs/>
                          <w:sz w:val="20"/>
                          <w:szCs w:val="36"/>
                        </w:rPr>
                        <w:t>(«корень дерева»)</w:t>
                      </w:r>
                    </w:p>
                  </w:txbxContent>
                </v:textbox>
              </v:shape>
            </w:pict>
          </mc:Fallback>
        </mc:AlternateContent>
      </w:r>
      <w:r w:rsidRPr="00D10148">
        <w:rPr>
          <w:noProof/>
        </w:rPr>
        <mc:AlternateContent>
          <mc:Choice Requires="wps">
            <w:drawing>
              <wp:anchor distT="0" distB="0" distL="0" distR="0" simplePos="0" relativeHeight="251687936" behindDoc="0" locked="0" layoutInCell="1" allowOverlap="1" wp14:anchorId="2C470C16" wp14:editId="3CA782E1">
                <wp:simplePos x="0" y="0"/>
                <wp:positionH relativeFrom="column">
                  <wp:posOffset>3298825</wp:posOffset>
                </wp:positionH>
                <wp:positionV relativeFrom="paragraph">
                  <wp:posOffset>140970</wp:posOffset>
                </wp:positionV>
                <wp:extent cx="704215" cy="322580"/>
                <wp:effectExtent l="6985" t="10160" r="12700" b="10160"/>
                <wp:wrapNone/>
                <wp:docPr id="212" name="Lin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215" cy="322580"/>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6BD02D6" id="Line 101" o:spid="_x0000_s1026" style="position:absolute;z-index:2516879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59.75pt,11.1pt" to="315.2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" strokeweight="1pt">
                <v:stroke startarrowwidth="narrow" startarrowlength="short" endarrowwidth="narrow" endarrowlength="short" joinstyle="miter" endcap="square"/>
                <v:shadow color="#201"/>
              </v:line>
            </w:pict>
          </mc:Fallback>
        </mc:AlternateContent>
      </w:r>
    </w:p>
    <w:p w:rsidR="00E97C3F" w:rsidRPr="00D10148" w:rsidRDefault="00E97C3F" w:rsidP="00E97C3F">
      <w:pPr>
        <w:pStyle w:val="a6"/>
        <w:spacing w:before="0" w:beforeAutospacing="0" w:after="0" w:afterAutospacing="0"/>
        <w:ind w:firstLine="720"/>
        <w:jc w:val="both"/>
      </w:pPr>
      <w:r w:rsidRPr="00D10148">
        <w:rPr>
          <w:noProof/>
        </w:rPr>
        <mc:AlternateContent>
          <mc:Choice Requires="wps">
            <w:drawing>
              <wp:anchor distT="0" distB="0" distL="0" distR="0" simplePos="0" relativeHeight="251686912" behindDoc="0" locked="0" layoutInCell="1" allowOverlap="1" wp14:anchorId="0154D83F" wp14:editId="2EF88895">
                <wp:simplePos x="0" y="0"/>
                <wp:positionH relativeFrom="column">
                  <wp:posOffset>3298825</wp:posOffset>
                </wp:positionH>
                <wp:positionV relativeFrom="paragraph">
                  <wp:posOffset>88900</wp:posOffset>
                </wp:positionV>
                <wp:extent cx="161925" cy="241935"/>
                <wp:effectExtent l="6985" t="13970" r="12065" b="10795"/>
                <wp:wrapNone/>
                <wp:docPr id="211" name="Lin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25" cy="241935"/>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77EBECB" id="Line 100" o:spid="_x0000_s1026" style="position:absolute;z-index:2516869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59.75pt,7pt" to="272.5pt,2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" strokeweight="1pt">
                <v:stroke startarrowwidth="narrow" startarrowlength="short" endarrowwidth="narrow" endarrowlength="short" joinstyle="miter" endcap="square"/>
                <v:shadow color="#201"/>
              </v:line>
            </w:pict>
          </mc:Fallback>
        </mc:AlternateContent>
      </w:r>
      <w:r w:rsidRPr="00D10148">
        <w:rPr>
          <w:noProof/>
        </w:rPr>
        <mc:AlternateContent>
          <mc:Choice Requires="wps">
            <w:drawing>
              <wp:anchor distT="0" distB="0" distL="0" distR="0" simplePos="0" relativeHeight="251685888" behindDoc="0" locked="0" layoutInCell="1" allowOverlap="1" wp14:anchorId="0F9C8F9A" wp14:editId="043DD344">
                <wp:simplePos x="0" y="0"/>
                <wp:positionH relativeFrom="column">
                  <wp:posOffset>2633980</wp:posOffset>
                </wp:positionH>
                <wp:positionV relativeFrom="paragraph">
                  <wp:posOffset>165100</wp:posOffset>
                </wp:positionV>
                <wp:extent cx="81280" cy="241935"/>
                <wp:effectExtent l="8890" t="13970" r="14605" b="10795"/>
                <wp:wrapNone/>
                <wp:docPr id="210"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1280" cy="241935"/>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ACAFFCA" id="Line 99" o:spid="_x0000_s1026" style="position:absolute;flip:x;z-index:2516858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07.4pt,13pt" to="213.8pt,3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" strokeweight="1pt">
                <v:stroke startarrowwidth="narrow" startarrowlength="short" endarrowwidth="narrow" endarrowlength="short" joinstyle="miter" endcap="square"/>
                <v:shadow color="#201"/>
              </v:line>
            </w:pict>
          </mc:Fallback>
        </mc:AlternateContent>
      </w:r>
      <w:r w:rsidRPr="00D10148">
        <w:rPr>
          <w:noProof/>
        </w:rPr>
        <mc:AlternateContent>
          <mc:Choice Requires="wps">
            <w:drawing>
              <wp:anchor distT="0" distB="0" distL="0" distR="0" simplePos="0" relativeHeight="251684864" behindDoc="0" locked="0" layoutInCell="1" allowOverlap="1" wp14:anchorId="52DE7809" wp14:editId="3BAFC66D">
                <wp:simplePos x="0" y="0"/>
                <wp:positionH relativeFrom="column">
                  <wp:posOffset>1610995</wp:posOffset>
                </wp:positionH>
                <wp:positionV relativeFrom="paragraph">
                  <wp:posOffset>12700</wp:posOffset>
                </wp:positionV>
                <wp:extent cx="596265" cy="403860"/>
                <wp:effectExtent l="14605" t="13970" r="8255" b="10795"/>
                <wp:wrapNone/>
                <wp:docPr id="209"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96265" cy="403860"/>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E2D1F96" id="Line 98" o:spid="_x0000_s1026" style="position:absolute;flip:x;z-index:2516848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126.85pt,1pt" to="173.8pt,3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" strokeweight="1pt">
                <v:stroke startarrowwidth="narrow" startarrowlength="short" endarrowwidth="narrow" endarrowlength="short" joinstyle="miter" endcap="square"/>
                <v:shadow color="#201"/>
              </v:line>
            </w:pict>
          </mc:Fallback>
        </mc:AlternateContent>
      </w:r>
    </w:p>
    <w:p w:rsidR="00E97C3F" w:rsidRPr="00D10148" w:rsidRDefault="00E97C3F" w:rsidP="00E97C3F">
      <w:pPr>
        <w:pStyle w:val="a6"/>
        <w:spacing w:before="0" w:beforeAutospacing="0" w:after="0" w:afterAutospacing="0"/>
        <w:ind w:firstLine="720"/>
        <w:jc w:val="both"/>
      </w:pPr>
    </w:p>
    <w:p w:rsidR="00E97C3F" w:rsidRPr="00D10148" w:rsidRDefault="00E97C3F" w:rsidP="00E97C3F">
      <w:pPr>
        <w:pStyle w:val="a6"/>
        <w:spacing w:before="0" w:beforeAutospacing="0" w:after="0" w:afterAutospacing="0"/>
        <w:ind w:firstLine="720"/>
        <w:jc w:val="both"/>
      </w:pPr>
      <w:r w:rsidRPr="00D10148">
        <w:rPr>
          <w:noProof/>
        </w:rPr>
        <mc:AlternateContent>
          <mc:Choice Requires="wps">
            <w:drawing>
              <wp:anchor distT="0" distB="0" distL="0" distR="0" simplePos="0" relativeHeight="251710464" behindDoc="0" locked="0" layoutInCell="1" allowOverlap="1" wp14:anchorId="615C1AF6" wp14:editId="258347A1">
                <wp:simplePos x="0" y="0"/>
                <wp:positionH relativeFrom="column">
                  <wp:posOffset>5027295</wp:posOffset>
                </wp:positionH>
                <wp:positionV relativeFrom="paragraph">
                  <wp:posOffset>99060</wp:posOffset>
                </wp:positionV>
                <wp:extent cx="584835" cy="125730"/>
                <wp:effectExtent l="1905" t="4445" r="3810" b="3175"/>
                <wp:wrapNone/>
                <wp:docPr id="208"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35" cy="125730"/>
                        </a:xfrm>
                        <a:prstGeom prst="rect">
                          <a:avLst/>
                        </a:prstGeom>
                        <a:noFill/>
                        <a:ln>
                          <a:noFill/>
                        </a:ln>
                        <a:effectLst/>
                        <a:extLst>
                          <a:ext uri="{909E8E84-426E-40DD-AFC4-6F175D3DCCD1}">
                            <a14:hiddenFill xmlns:a14="http://schemas.microsoft.com/office/drawing/2010/main">
                              <a:solidFill>
                                <a:srgbClr val="CC0099"/>
                              </a:solidFill>
                            </a14:hiddenFill>
                          </a:ext>
                          <a:ext uri="{91240B29-F687-4F45-9708-019B960494DF}">
                            <a14:hiddenLine xmlns:a14="http://schemas.microsoft.com/office/drawing/2010/main" w="12700" cap="sq">
                              <a:solidFill>
                                <a:srgbClr val="FFFFCC"/>
                              </a:solidFill>
                              <a:miter lim="800000"/>
                              <a:headEnd type="none" w="sm" len="sm"/>
                              <a:tailEnd type="none" w="sm" len="sm"/>
                            </a14:hiddenLine>
                          </a:ext>
                          <a:ext uri="{AF507438-7753-43E0-B8FC-AC1667EBCBE1}">
                            <a14:hiddenEffects xmlns:a14="http://schemas.microsoft.com/office/drawing/2010/main">
                              <a:effectLst/>
                            </a14:hiddenEffects>
                          </a:ext>
                        </a:extLst>
                      </wps:spPr>
                      <wps:txbx>
                        <w:txbxContent>
                          <w:p w:rsidR="00E97C3F" w:rsidRDefault="00E97C3F" w:rsidP="00E97C3F">
                            <w:pPr>
                              <w:autoSpaceDE w:val="0"/>
                              <w:autoSpaceDN w:val="0"/>
                              <w:adjustRightInd w:val="0"/>
                              <w:rPr>
                                <w:b/>
                                <w:bCs/>
                                <w:i/>
                                <w:iCs/>
                                <w:color w:val="FFFFCC"/>
                                <w:sz w:val="20"/>
                                <w:szCs w:val="36"/>
                              </w:rPr>
                            </w:pPr>
                            <w:r>
                              <w:rPr>
                                <w:b/>
                                <w:bCs/>
                                <w:i/>
                                <w:iCs/>
                                <w:sz w:val="20"/>
                                <w:szCs w:val="36"/>
                              </w:rPr>
                              <w:t>Первый</w:t>
                            </w:r>
                            <w:r>
                              <w:rPr>
                                <w:b/>
                                <w:bCs/>
                                <w:i/>
                                <w:iCs/>
                                <w:color w:val="FFFFCC"/>
                                <w:sz w:val="20"/>
                                <w:szCs w:val="36"/>
                              </w:rPr>
                              <w:t xml:space="preserve"> </w:t>
                            </w:r>
                            <w:r>
                              <w:rPr>
                                <w:b/>
                                <w:bCs/>
                                <w:i/>
                                <w:iCs/>
                                <w:sz w:val="20"/>
                                <w:szCs w:val="36"/>
                              </w:rPr>
                              <w:t>уровень</w:t>
                            </w:r>
                          </w:p>
                        </w:txbxContent>
                      </wps:txbx>
                      <wps:bodyPr rot="0" vert="horz" wrap="square" lIns="91440" tIns="45720" rIns="91440" bIns="45720" upright="1">
                        <a:noAutofit/>
                      </wps:bodyPr>
                    </wps:wsp>
                  </a:graphicData>
                </a:graphic>
                <wp14:sizeRelH relativeFrom="page">
                  <wp14:pctWidth>0</wp14:pctWidth>
                </wp14:sizeRelH>
                <wp14:sizeRelV relativeFrom="page">
                  <wp14:pctHeight>0</wp14:pctHeight>
                </wp14:sizeRelV>
              </wp:anchor>
            </w:drawing>
          </mc:Choice>
          <mc:Fallback>
            <w:pict>
              <v:shape w14:anchorId="615C1AF6" id="Text Box 123" o:spid="_x0000_s1045" type="#_x0000_t202" style="position:absolute;left:0;text-align:left;margin-left:395.85pt;margin-top:7.8pt;width:46.05pt;height:9.9pt;z-index:2517104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" filled="f" fillcolor="#c09" stroked="f" strokecolor="#ffc" strokeweight="1pt">
                <v:stroke startarrowwidth="narrow" startarrowlength="short" endarrowwidth="narrow" endarrowlength="short" endcap="square"/>
                <v:textbox>
                  <w:txbxContent>
                    <w:p w:rsidR="00E97C3F" w:rsidRDefault="00E97C3F" w:rsidP="00E97C3F">
                      <w:pPr>
                        <w:autoSpaceDE w:val="0"/>
                        <w:autoSpaceDN w:val="0"/>
                        <w:adjustRightInd w:val="0"/>
                        <w:rPr>
                          <w:b/>
                          <w:bCs/>
                          <w:i/>
                          <w:iCs/>
                          <w:color w:val="FFFFCC"/>
                          <w:sz w:val="20"/>
                          <w:szCs w:val="36"/>
                        </w:rPr>
                      </w:pPr>
                      <w:r>
                        <w:rPr>
                          <w:b/>
                          <w:bCs/>
                          <w:i/>
                          <w:iCs/>
                          <w:sz w:val="20"/>
                          <w:szCs w:val="36"/>
                        </w:rPr>
                        <w:t>Первый</w:t>
                      </w:r>
                      <w:r>
                        <w:rPr>
                          <w:b/>
                          <w:bCs/>
                          <w:i/>
                          <w:iCs/>
                          <w:color w:val="FFFFCC"/>
                          <w:sz w:val="20"/>
                          <w:szCs w:val="36"/>
                        </w:rPr>
                        <w:t xml:space="preserve"> </w:t>
                      </w:r>
                      <w:r>
                        <w:rPr>
                          <w:b/>
                          <w:bCs/>
                          <w:i/>
                          <w:iCs/>
                          <w:sz w:val="20"/>
                          <w:szCs w:val="36"/>
                        </w:rPr>
                        <w:t>уровень</w:t>
                      </w:r>
                    </w:p>
                  </w:txbxContent>
                </v:textbox>
              </v:shape>
            </w:pict>
          </mc:Fallback>
        </mc:AlternateContent>
      </w:r>
      <w:r w:rsidRPr="00D10148">
        <w:rPr>
          <w:noProof/>
        </w:rPr>
        <mc:AlternateContent>
          <mc:Choice Requires="wps">
            <w:drawing>
              <wp:anchor distT="0" distB="0" distL="0" distR="0" simplePos="0" relativeHeight="251663360" behindDoc="0" locked="0" layoutInCell="1" allowOverlap="1" wp14:anchorId="385FB36C" wp14:editId="4A72F819">
                <wp:simplePos x="0" y="0"/>
                <wp:positionH relativeFrom="column">
                  <wp:posOffset>4526280</wp:posOffset>
                </wp:positionH>
                <wp:positionV relativeFrom="paragraph">
                  <wp:posOffset>137160</wp:posOffset>
                </wp:positionV>
                <wp:extent cx="170815" cy="241935"/>
                <wp:effectExtent l="15240" t="13970" r="13970" b="10795"/>
                <wp:wrapNone/>
                <wp:docPr id="207" name="Oval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815"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txbx>
                        <w:txbxContent>
                          <w:p w:rsidR="00E97C3F" w:rsidRDefault="00E97C3F" w:rsidP="00E97C3F">
                            <w:pPr>
                              <w:autoSpaceDE w:val="0"/>
                              <w:autoSpaceDN w:val="0"/>
                              <w:adjustRightInd w:val="0"/>
                              <w:jc w:val="center"/>
                              <w:rPr>
                                <w:szCs w:val="48"/>
                              </w:rPr>
                            </w:pPr>
                            <w:r>
                              <w:rPr>
                                <w:szCs w:val="48"/>
                              </w:rPr>
                              <w:t>4</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85FB36C" id="Oval 77" o:spid="_x0000_s1046" style="position:absolute;left:0;text-align:left;margin-left:356.4pt;margin-top:10.8pt;width:13.45pt;height:19.05pt;z-index:25166336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" fillcolor="#c09" strokecolor="#ffc" strokeweight="1pt">
                <v:stroke startarrowwidth="narrow" startarrowlength="short" endarrowwidth="narrow" endarrowlength="short" joinstyle="miter" endcap="square"/>
                <v:shadow color="#201"/>
                <v:textbox>
                  <w:txbxContent>
                    <w:p w:rsidR="00E97C3F" w:rsidRDefault="00E97C3F" w:rsidP="00E97C3F">
                      <w:pPr>
                        <w:autoSpaceDE w:val="0"/>
                        <w:autoSpaceDN w:val="0"/>
                        <w:adjustRightInd w:val="0"/>
                        <w:jc w:val="center"/>
                        <w:rPr>
                          <w:szCs w:val="48"/>
                        </w:rPr>
                      </w:pPr>
                      <w:r>
                        <w:rPr>
                          <w:szCs w:val="48"/>
                        </w:rPr>
                        <w:t>4</w:t>
                      </w:r>
                    </w:p>
                  </w:txbxContent>
                </v:textbox>
              </v:oval>
            </w:pict>
          </mc:Fallback>
        </mc:AlternateContent>
      </w:r>
      <w:r w:rsidRPr="00D10148">
        <w:rPr>
          <w:noProof/>
        </w:rPr>
        <mc:AlternateContent>
          <mc:Choice Requires="wps">
            <w:drawing>
              <wp:anchor distT="0" distB="0" distL="0" distR="0" simplePos="0" relativeHeight="251662336" behindDoc="0" locked="0" layoutInCell="1" allowOverlap="1" wp14:anchorId="37A4A3F6" wp14:editId="4232D5C8">
                <wp:simplePos x="0" y="0"/>
                <wp:positionH relativeFrom="column">
                  <wp:posOffset>3503295</wp:posOffset>
                </wp:positionH>
                <wp:positionV relativeFrom="paragraph">
                  <wp:posOffset>137160</wp:posOffset>
                </wp:positionV>
                <wp:extent cx="170815" cy="241935"/>
                <wp:effectExtent l="11430" t="13970" r="8255" b="10795"/>
                <wp:wrapNone/>
                <wp:docPr id="206" name="Oval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815"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txbx>
                        <w:txbxContent>
                          <w:p w:rsidR="00E97C3F" w:rsidRDefault="00E97C3F" w:rsidP="00E97C3F">
                            <w:pPr>
                              <w:autoSpaceDE w:val="0"/>
                              <w:autoSpaceDN w:val="0"/>
                              <w:adjustRightInd w:val="0"/>
                              <w:jc w:val="center"/>
                              <w:rPr>
                                <w:szCs w:val="48"/>
                              </w:rPr>
                            </w:pPr>
                            <w:r>
                              <w:rPr>
                                <w:szCs w:val="48"/>
                              </w:rPr>
                              <w:t>3</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7A4A3F6" id="Oval 76" o:spid="_x0000_s1047" style="position:absolute;left:0;text-align:left;margin-left:275.85pt;margin-top:10.8pt;width:13.45pt;height:19.05pt;z-index:2516623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" fillcolor="#c09" strokecolor="#ffc" strokeweight="1pt">
                <v:stroke startarrowwidth="narrow" startarrowlength="short" endarrowwidth="narrow" endarrowlength="short" joinstyle="miter" endcap="square"/>
                <v:shadow color="#201"/>
                <v:textbox>
                  <w:txbxContent>
                    <w:p w:rsidR="00E97C3F" w:rsidRDefault="00E97C3F" w:rsidP="00E97C3F">
                      <w:pPr>
                        <w:autoSpaceDE w:val="0"/>
                        <w:autoSpaceDN w:val="0"/>
                        <w:adjustRightInd w:val="0"/>
                        <w:jc w:val="center"/>
                        <w:rPr>
                          <w:szCs w:val="48"/>
                        </w:rPr>
                      </w:pPr>
                      <w:r>
                        <w:rPr>
                          <w:szCs w:val="48"/>
                        </w:rPr>
                        <w:t>3</w:t>
                      </w:r>
                    </w:p>
                  </w:txbxContent>
                </v:textbox>
              </v:oval>
            </w:pict>
          </mc:Fallback>
        </mc:AlternateContent>
      </w:r>
    </w:p>
    <w:p w:rsidR="00E97C3F" w:rsidRPr="00D10148" w:rsidRDefault="00E97C3F" w:rsidP="00E97C3F">
      <w:pPr>
        <w:pStyle w:val="a6"/>
        <w:spacing w:before="0" w:beforeAutospacing="0" w:after="0" w:afterAutospacing="0"/>
        <w:ind w:firstLine="720"/>
        <w:jc w:val="both"/>
      </w:pPr>
      <w:r w:rsidRPr="00D10148">
        <w:rPr>
          <w:noProof/>
        </w:rPr>
        <mc:AlternateContent>
          <mc:Choice Requires="wps">
            <w:drawing>
              <wp:anchor distT="0" distB="0" distL="0" distR="0" simplePos="0" relativeHeight="251661312" behindDoc="0" locked="0" layoutInCell="1" allowOverlap="1" wp14:anchorId="33402316" wp14:editId="3E8EDD22">
                <wp:simplePos x="0" y="0"/>
                <wp:positionH relativeFrom="column">
                  <wp:posOffset>2378075</wp:posOffset>
                </wp:positionH>
                <wp:positionV relativeFrom="paragraph">
                  <wp:posOffset>8890</wp:posOffset>
                </wp:positionV>
                <wp:extent cx="170815" cy="241935"/>
                <wp:effectExtent l="10160" t="13970" r="9525" b="10795"/>
                <wp:wrapNone/>
                <wp:docPr id="205" name="Oval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815"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txbx>
                        <w:txbxContent>
                          <w:p w:rsidR="00E97C3F" w:rsidRDefault="00E97C3F" w:rsidP="00E97C3F">
                            <w:pPr>
                              <w:autoSpaceDE w:val="0"/>
                              <w:autoSpaceDN w:val="0"/>
                              <w:adjustRightInd w:val="0"/>
                              <w:jc w:val="center"/>
                              <w:rPr>
                                <w:szCs w:val="48"/>
                              </w:rPr>
                            </w:pPr>
                            <w:r>
                              <w:rPr>
                                <w:szCs w:val="48"/>
                              </w:rPr>
                              <w:t>2</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3402316" id="Oval 75" o:spid="_x0000_s1048" style="position:absolute;left:0;text-align:left;margin-left:187.25pt;margin-top:.7pt;width:13.45pt;height:19.05pt;z-index:2516613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" fillcolor="#c09" strokecolor="#ffc" strokeweight="1pt">
                <v:stroke startarrowwidth="narrow" startarrowlength="short" endarrowwidth="narrow" endarrowlength="short" joinstyle="miter" endcap="square"/>
                <v:shadow color="#201"/>
                <v:textbox>
                  <w:txbxContent>
                    <w:p w:rsidR="00E97C3F" w:rsidRDefault="00E97C3F" w:rsidP="00E97C3F">
                      <w:pPr>
                        <w:autoSpaceDE w:val="0"/>
                        <w:autoSpaceDN w:val="0"/>
                        <w:adjustRightInd w:val="0"/>
                        <w:jc w:val="center"/>
                        <w:rPr>
                          <w:szCs w:val="48"/>
                        </w:rPr>
                      </w:pPr>
                      <w:r>
                        <w:rPr>
                          <w:szCs w:val="48"/>
                        </w:rPr>
                        <w:t>2</w:t>
                      </w:r>
                    </w:p>
                  </w:txbxContent>
                </v:textbox>
              </v:oval>
            </w:pict>
          </mc:Fallback>
        </mc:AlternateContent>
      </w:r>
      <w:r w:rsidRPr="00D10148">
        <w:rPr>
          <w:noProof/>
        </w:rPr>
        <mc:AlternateContent>
          <mc:Choice Requires="wps">
            <w:drawing>
              <wp:anchor distT="0" distB="0" distL="0" distR="0" simplePos="0" relativeHeight="251660288" behindDoc="0" locked="0" layoutInCell="1" allowOverlap="1" wp14:anchorId="09C62889" wp14:editId="120DD8AE">
                <wp:simplePos x="0" y="0"/>
                <wp:positionH relativeFrom="column">
                  <wp:posOffset>1304290</wp:posOffset>
                </wp:positionH>
                <wp:positionV relativeFrom="paragraph">
                  <wp:posOffset>8890</wp:posOffset>
                </wp:positionV>
                <wp:extent cx="161290" cy="241935"/>
                <wp:effectExtent l="12700" t="13970" r="6985" b="10795"/>
                <wp:wrapNone/>
                <wp:docPr id="204" name="Oval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290"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txbx>
                        <w:txbxContent>
                          <w:p w:rsidR="00E97C3F" w:rsidRDefault="00E97C3F" w:rsidP="00E97C3F">
                            <w:pPr>
                              <w:autoSpaceDE w:val="0"/>
                              <w:autoSpaceDN w:val="0"/>
                              <w:adjustRightInd w:val="0"/>
                              <w:jc w:val="center"/>
                              <w:rPr>
                                <w:szCs w:val="48"/>
                              </w:rPr>
                            </w:pPr>
                            <w:r>
                              <w:rPr>
                                <w:szCs w:val="48"/>
                              </w:rPr>
                              <w:t>1</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09C62889" id="Oval 74" o:spid="_x0000_s1049" style="position:absolute;left:0;text-align:left;margin-left:102.7pt;margin-top:.7pt;width:12.7pt;height:19.05pt;z-index:2516602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" fillcolor="#c09" strokecolor="#ffc" strokeweight="1pt">
                <v:stroke startarrowwidth="narrow" startarrowlength="short" endarrowwidth="narrow" endarrowlength="short" joinstyle="miter" endcap="square"/>
                <v:shadow color="#201"/>
                <v:textbox>
                  <w:txbxContent>
                    <w:p w:rsidR="00E97C3F" w:rsidRDefault="00E97C3F" w:rsidP="00E97C3F">
                      <w:pPr>
                        <w:autoSpaceDE w:val="0"/>
                        <w:autoSpaceDN w:val="0"/>
                        <w:adjustRightInd w:val="0"/>
                        <w:jc w:val="center"/>
                        <w:rPr>
                          <w:szCs w:val="48"/>
                        </w:rPr>
                      </w:pPr>
                      <w:r>
                        <w:rPr>
                          <w:szCs w:val="48"/>
                        </w:rPr>
                        <w:t>1</w:t>
                      </w:r>
                    </w:p>
                  </w:txbxContent>
                </v:textbox>
              </v:oval>
            </w:pict>
          </mc:Fallback>
        </mc:AlternateContent>
      </w:r>
    </w:p>
    <w:p w:rsidR="00E97C3F" w:rsidRPr="00D10148" w:rsidRDefault="00E97C3F" w:rsidP="00E97C3F">
      <w:pPr>
        <w:pStyle w:val="a6"/>
        <w:spacing w:before="0" w:beforeAutospacing="0" w:after="0" w:afterAutospacing="0"/>
        <w:ind w:firstLine="720"/>
        <w:jc w:val="both"/>
      </w:pPr>
      <w:r w:rsidRPr="00D10148">
        <w:rPr>
          <w:noProof/>
        </w:rPr>
        <mc:AlternateContent>
          <mc:Choice Requires="wps">
            <w:drawing>
              <wp:anchor distT="0" distB="0" distL="0" distR="0" simplePos="0" relativeHeight="251696128" behindDoc="0" locked="0" layoutInCell="1" allowOverlap="1" wp14:anchorId="383E3492" wp14:editId="4573A911">
                <wp:simplePos x="0" y="0"/>
                <wp:positionH relativeFrom="column">
                  <wp:posOffset>4884420</wp:posOffset>
                </wp:positionH>
                <wp:positionV relativeFrom="paragraph">
                  <wp:posOffset>109220</wp:posOffset>
                </wp:positionV>
                <wp:extent cx="161925" cy="322580"/>
                <wp:effectExtent l="11430" t="13970" r="7620" b="6350"/>
                <wp:wrapNone/>
                <wp:docPr id="203" name="Lin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25" cy="322580"/>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3199AE8" id="Line 109" o:spid="_x0000_s1026" style="position:absolute;z-index:2516961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384.6pt,8.6pt" to="397.35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" strokeweight="1pt">
                <v:stroke startarrowwidth="narrow" startarrowlength="short" endarrowwidth="narrow" endarrowlength="short" joinstyle="miter" endcap="square"/>
                <v:shadow color="#201"/>
              </v:line>
            </w:pict>
          </mc:Fallback>
        </mc:AlternateContent>
      </w:r>
      <w:r w:rsidRPr="00D10148">
        <w:rPr>
          <w:noProof/>
        </w:rPr>
        <mc:AlternateContent>
          <mc:Choice Requires="wps">
            <w:drawing>
              <wp:anchor distT="0" distB="0" distL="0" distR="0" simplePos="0" relativeHeight="251695104" behindDoc="0" locked="0" layoutInCell="1" allowOverlap="1" wp14:anchorId="0129DDD3" wp14:editId="3E2FA9AA">
                <wp:simplePos x="0" y="0"/>
                <wp:positionH relativeFrom="column">
                  <wp:posOffset>4730750</wp:posOffset>
                </wp:positionH>
                <wp:positionV relativeFrom="paragraph">
                  <wp:posOffset>185420</wp:posOffset>
                </wp:positionV>
                <wp:extent cx="635" cy="282575"/>
                <wp:effectExtent l="10160" t="13970" r="8255" b="8255"/>
                <wp:wrapNone/>
                <wp:docPr id="202" name="Lin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82575"/>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4D742D3" id="Line 108" o:spid="_x0000_s1026" style="position:absolute;z-index:2516951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372.5pt,14.6pt" to="372.55pt,3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" strokeweight="1pt">
                <v:stroke startarrowwidth="narrow" startarrowlength="short" endarrowwidth="narrow" endarrowlength="short" joinstyle="miter" endcap="square"/>
                <v:shadow color="#201"/>
              </v:line>
            </w:pict>
          </mc:Fallback>
        </mc:AlternateContent>
      </w:r>
      <w:r w:rsidRPr="00D10148">
        <w:rPr>
          <w:noProof/>
        </w:rPr>
        <mc:AlternateContent>
          <mc:Choice Requires="wps">
            <w:drawing>
              <wp:anchor distT="0" distB="0" distL="0" distR="0" simplePos="0" relativeHeight="251694080" behindDoc="0" locked="0" layoutInCell="1" allowOverlap="1" wp14:anchorId="458CB992" wp14:editId="42B80109">
                <wp:simplePos x="0" y="0"/>
                <wp:positionH relativeFrom="column">
                  <wp:posOffset>4168140</wp:posOffset>
                </wp:positionH>
                <wp:positionV relativeFrom="paragraph">
                  <wp:posOffset>185420</wp:posOffset>
                </wp:positionV>
                <wp:extent cx="243840" cy="282575"/>
                <wp:effectExtent l="9525" t="13970" r="13335" b="8255"/>
                <wp:wrapNone/>
                <wp:docPr id="201" name="Lin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3840" cy="282575"/>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E0285A0" id="Line 107" o:spid="_x0000_s1026" style="position:absolute;flip:x;z-index:25169408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328.2pt,14.6pt" to="347.4pt,3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" strokeweight="1pt">
                <v:stroke startarrowwidth="narrow" startarrowlength="short" endarrowwidth="narrow" endarrowlength="short" joinstyle="miter" endcap="square"/>
                <v:shadow color="#201"/>
              </v:line>
            </w:pict>
          </mc:Fallback>
        </mc:AlternateContent>
      </w:r>
      <w:r w:rsidRPr="00D10148">
        <w:rPr>
          <w:noProof/>
        </w:rPr>
        <mc:AlternateContent>
          <mc:Choice Requires="wps">
            <w:drawing>
              <wp:anchor distT="0" distB="0" distL="0" distR="0" simplePos="0" relativeHeight="251692032" behindDoc="0" locked="0" layoutInCell="1" allowOverlap="1" wp14:anchorId="280C9ECC" wp14:editId="0734BA80">
                <wp:simplePos x="0" y="0"/>
                <wp:positionH relativeFrom="column">
                  <wp:posOffset>2378075</wp:posOffset>
                </wp:positionH>
                <wp:positionV relativeFrom="paragraph">
                  <wp:posOffset>185420</wp:posOffset>
                </wp:positionV>
                <wp:extent cx="26670" cy="201930"/>
                <wp:effectExtent l="10160" t="13970" r="10795" b="12700"/>
                <wp:wrapNone/>
                <wp:docPr id="200" name="Lin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6670" cy="201930"/>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91861B5" id="Line 105" o:spid="_x0000_s1026" style="position:absolute;flip:x;z-index:25169203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187.25pt,14.6pt" to="189.3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" strokeweight="1pt">
                <v:stroke startarrowwidth="narrow" startarrowlength="short" endarrowwidth="narrow" endarrowlength="short" joinstyle="miter" endcap="square"/>
                <v:shadow color="#201"/>
              </v:line>
            </w:pict>
          </mc:Fallback>
        </mc:AlternateContent>
      </w:r>
      <w:r w:rsidRPr="00D10148">
        <w:rPr>
          <w:noProof/>
        </w:rPr>
        <mc:AlternateContent>
          <mc:Choice Requires="wps">
            <w:drawing>
              <wp:anchor distT="0" distB="0" distL="0" distR="0" simplePos="0" relativeHeight="251688960" behindDoc="0" locked="0" layoutInCell="1" allowOverlap="1" wp14:anchorId="0CE3716E" wp14:editId="0C8353E5">
                <wp:simplePos x="0" y="0"/>
                <wp:positionH relativeFrom="column">
                  <wp:posOffset>792480</wp:posOffset>
                </wp:positionH>
                <wp:positionV relativeFrom="paragraph">
                  <wp:posOffset>185420</wp:posOffset>
                </wp:positionV>
                <wp:extent cx="297815" cy="241935"/>
                <wp:effectExtent l="15240" t="13970" r="10795" b="10795"/>
                <wp:wrapNone/>
                <wp:docPr id="199" name="Lin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97815" cy="241935"/>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4959A34" id="Line 102" o:spid="_x0000_s1026" style="position:absolute;flip:x;z-index:25168896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62.4pt,14.6pt" to="85.85pt,3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" strokeweight="1pt">
                <v:stroke startarrowwidth="narrow" startarrowlength="short" endarrowwidth="narrow" endarrowlength="short" joinstyle="miter" endcap="square"/>
                <v:shadow color="#201"/>
              </v:line>
            </w:pict>
          </mc:Fallback>
        </mc:AlternateContent>
      </w:r>
    </w:p>
    <w:p w:rsidR="00E97C3F" w:rsidRPr="00D10148" w:rsidRDefault="00E97C3F" w:rsidP="00E97C3F">
      <w:pPr>
        <w:pStyle w:val="a6"/>
        <w:spacing w:before="0" w:beforeAutospacing="0" w:after="0" w:afterAutospacing="0"/>
        <w:ind w:firstLine="720"/>
        <w:jc w:val="both"/>
      </w:pPr>
      <w:r w:rsidRPr="00D10148">
        <w:rPr>
          <w:noProof/>
        </w:rPr>
        <mc:AlternateContent>
          <mc:Choice Requires="wps">
            <w:drawing>
              <wp:anchor distT="0" distB="0" distL="0" distR="0" simplePos="0" relativeHeight="251689984" behindDoc="0" locked="0" layoutInCell="1" allowOverlap="1" wp14:anchorId="25361DE2" wp14:editId="28252897">
                <wp:simplePos x="0" y="0"/>
                <wp:positionH relativeFrom="column">
                  <wp:posOffset>1384300</wp:posOffset>
                </wp:positionH>
                <wp:positionV relativeFrom="paragraph">
                  <wp:posOffset>83820</wp:posOffset>
                </wp:positionV>
                <wp:extent cx="24765" cy="277495"/>
                <wp:effectExtent l="6985" t="12065" r="6350" b="15240"/>
                <wp:wrapNone/>
                <wp:docPr id="198" name="Lin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765" cy="277495"/>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E719729" id="Line 103" o:spid="_x0000_s1026" style="position:absolute;flip:x;z-index:25168998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109pt,6.6pt" to="110.95pt,2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" strokeweight="1pt">
                <v:stroke startarrowwidth="narrow" startarrowlength="short" endarrowwidth="narrow" endarrowlength="short" joinstyle="miter" endcap="square"/>
                <v:shadow color="#201"/>
              </v:line>
            </w:pict>
          </mc:Fallback>
        </mc:AlternateContent>
      </w:r>
      <w:r w:rsidRPr="00D10148">
        <w:rPr>
          <w:noProof/>
        </w:rPr>
        <mc:AlternateContent>
          <mc:Choice Requires="wps">
            <w:drawing>
              <wp:anchor distT="0" distB="0" distL="0" distR="0" simplePos="0" relativeHeight="251693056" behindDoc="0" locked="0" layoutInCell="1" allowOverlap="1" wp14:anchorId="3492F941" wp14:editId="057108A3">
                <wp:simplePos x="0" y="0"/>
                <wp:positionH relativeFrom="column">
                  <wp:posOffset>2633980</wp:posOffset>
                </wp:positionH>
                <wp:positionV relativeFrom="paragraph">
                  <wp:posOffset>57150</wp:posOffset>
                </wp:positionV>
                <wp:extent cx="53975" cy="161290"/>
                <wp:effectExtent l="8890" t="13970" r="13335" b="15240"/>
                <wp:wrapNone/>
                <wp:docPr id="197" name="Lin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75" cy="161290"/>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FEB54F5" id="Line 106" o:spid="_x0000_s1026" style="position:absolute;z-index:25169305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07.4pt,4.5pt" to="211.65pt,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" strokeweight="1pt">
                <v:stroke startarrowwidth="narrow" startarrowlength="short" endarrowwidth="narrow" endarrowlength="short" joinstyle="miter" endcap="square"/>
                <v:shadow color="#201"/>
              </v:line>
            </w:pict>
          </mc:Fallback>
        </mc:AlternateContent>
      </w:r>
      <w:r w:rsidRPr="00D10148">
        <w:rPr>
          <w:noProof/>
        </w:rPr>
        <mc:AlternateContent>
          <mc:Choice Requires="wps">
            <w:drawing>
              <wp:anchor distT="0" distB="0" distL="0" distR="0" simplePos="0" relativeHeight="251691008" behindDoc="0" locked="0" layoutInCell="1" allowOverlap="1" wp14:anchorId="5C64F668" wp14:editId="284DDF88">
                <wp:simplePos x="0" y="0"/>
                <wp:positionH relativeFrom="column">
                  <wp:posOffset>1610995</wp:posOffset>
                </wp:positionH>
                <wp:positionV relativeFrom="paragraph">
                  <wp:posOffset>57150</wp:posOffset>
                </wp:positionV>
                <wp:extent cx="53975" cy="201930"/>
                <wp:effectExtent l="14605" t="13970" r="7620" b="12700"/>
                <wp:wrapNone/>
                <wp:docPr id="196"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75" cy="201930"/>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0852110" id="Line 104" o:spid="_x0000_s1026" style="position:absolute;z-index:2516910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126.85pt,4.5pt" to="131.1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" strokeweight="1pt">
                <v:stroke startarrowwidth="narrow" startarrowlength="short" endarrowwidth="narrow" endarrowlength="short" joinstyle="miter" endcap="square"/>
                <v:shadow color="#201"/>
              </v:line>
            </w:pict>
          </mc:Fallback>
        </mc:AlternateContent>
      </w:r>
    </w:p>
    <w:p w:rsidR="00E97C3F" w:rsidRPr="00D10148" w:rsidRDefault="00E97C3F" w:rsidP="00E97C3F">
      <w:pPr>
        <w:pStyle w:val="a6"/>
        <w:spacing w:before="0" w:beforeAutospacing="0" w:after="0" w:afterAutospacing="0"/>
        <w:ind w:firstLine="720"/>
        <w:jc w:val="both"/>
      </w:pPr>
      <w:r w:rsidRPr="00D10148">
        <w:rPr>
          <w:noProof/>
        </w:rPr>
        <mc:AlternateContent>
          <mc:Choice Requires="wps">
            <w:drawing>
              <wp:anchor distT="0" distB="0" distL="0" distR="0" simplePos="0" relativeHeight="251666432" behindDoc="0" locked="0" layoutInCell="1" allowOverlap="1" wp14:anchorId="4E851F86" wp14:editId="64173D95">
                <wp:simplePos x="0" y="0"/>
                <wp:positionH relativeFrom="column">
                  <wp:posOffset>2145665</wp:posOffset>
                </wp:positionH>
                <wp:positionV relativeFrom="paragraph">
                  <wp:posOffset>157480</wp:posOffset>
                </wp:positionV>
                <wp:extent cx="200025" cy="241935"/>
                <wp:effectExtent l="6350" t="13970" r="12700" b="10795"/>
                <wp:wrapNone/>
                <wp:docPr id="195" name="Oval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txbx>
                        <w:txbxContent>
                          <w:p w:rsidR="00E97C3F" w:rsidRDefault="00E97C3F" w:rsidP="00E97C3F">
                            <w:pPr>
                              <w:autoSpaceDE w:val="0"/>
                              <w:autoSpaceDN w:val="0"/>
                              <w:adjustRightInd w:val="0"/>
                              <w:jc w:val="center"/>
                              <w:rPr>
                                <w:sz w:val="48"/>
                                <w:szCs w:val="48"/>
                              </w:rPr>
                            </w:pPr>
                            <w:r>
                              <w:rPr>
                                <w:sz w:val="20"/>
                                <w:szCs w:val="48"/>
                              </w:rPr>
                              <w:t>21</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4E851F86" id="Oval 80" o:spid="_x0000_s1050" style="position:absolute;left:0;text-align:left;margin-left:168.95pt;margin-top:12.4pt;width:15.75pt;height:19.05pt;z-index:25166643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" fillcolor="#c09" strokecolor="#ffc" strokeweight="1pt">
                <v:stroke startarrowwidth="narrow" startarrowlength="short" endarrowwidth="narrow" endarrowlength="short" joinstyle="miter" endcap="square"/>
                <v:shadow color="#201"/>
                <v:textbox>
                  <w:txbxContent>
                    <w:p w:rsidR="00E97C3F" w:rsidRDefault="00E97C3F" w:rsidP="00E97C3F">
                      <w:pPr>
                        <w:autoSpaceDE w:val="0"/>
                        <w:autoSpaceDN w:val="0"/>
                        <w:adjustRightInd w:val="0"/>
                        <w:jc w:val="center"/>
                        <w:rPr>
                          <w:sz w:val="48"/>
                          <w:szCs w:val="48"/>
                        </w:rPr>
                      </w:pPr>
                      <w:r>
                        <w:rPr>
                          <w:sz w:val="20"/>
                          <w:szCs w:val="48"/>
                        </w:rPr>
                        <w:t>21</w:t>
                      </w:r>
                    </w:p>
                  </w:txbxContent>
                </v:textbox>
              </v:oval>
            </w:pict>
          </mc:Fallback>
        </mc:AlternateContent>
      </w:r>
      <w:r w:rsidRPr="00D10148">
        <w:rPr>
          <w:noProof/>
        </w:rPr>
        <mc:AlternateContent>
          <mc:Choice Requires="wps">
            <w:drawing>
              <wp:anchor distT="0" distB="0" distL="0" distR="0" simplePos="0" relativeHeight="251665408" behindDoc="0" locked="0" layoutInCell="1" allowOverlap="1" wp14:anchorId="6AA2582A" wp14:editId="711D37B2">
                <wp:simplePos x="0" y="0"/>
                <wp:positionH relativeFrom="column">
                  <wp:posOffset>2582545</wp:posOffset>
                </wp:positionH>
                <wp:positionV relativeFrom="paragraph">
                  <wp:posOffset>157480</wp:posOffset>
                </wp:positionV>
                <wp:extent cx="200025" cy="241935"/>
                <wp:effectExtent l="14605" t="13970" r="13970" b="10795"/>
                <wp:wrapNone/>
                <wp:docPr id="194" name="Oval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txbx>
                        <w:txbxContent>
                          <w:p w:rsidR="00E97C3F" w:rsidRDefault="00E97C3F" w:rsidP="00E97C3F">
                            <w:pPr>
                              <w:autoSpaceDE w:val="0"/>
                              <w:autoSpaceDN w:val="0"/>
                              <w:adjustRightInd w:val="0"/>
                              <w:jc w:val="center"/>
                              <w:rPr>
                                <w:sz w:val="48"/>
                                <w:szCs w:val="48"/>
                              </w:rPr>
                            </w:pPr>
                            <w:r>
                              <w:rPr>
                                <w:sz w:val="20"/>
                                <w:szCs w:val="48"/>
                              </w:rPr>
                              <w:t>22</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AA2582A" id="Oval 79" o:spid="_x0000_s1051" style="position:absolute;left:0;text-align:left;margin-left:203.35pt;margin-top:12.4pt;width:15.75pt;height:19.05pt;z-index:2516654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" fillcolor="#c09" strokecolor="#ffc" strokeweight="1pt">
                <v:stroke startarrowwidth="narrow" startarrowlength="short" endarrowwidth="narrow" endarrowlength="short" joinstyle="miter" endcap="square"/>
                <v:shadow color="#201"/>
                <v:textbox>
                  <w:txbxContent>
                    <w:p w:rsidR="00E97C3F" w:rsidRDefault="00E97C3F" w:rsidP="00E97C3F">
                      <w:pPr>
                        <w:autoSpaceDE w:val="0"/>
                        <w:autoSpaceDN w:val="0"/>
                        <w:adjustRightInd w:val="0"/>
                        <w:jc w:val="center"/>
                        <w:rPr>
                          <w:sz w:val="48"/>
                          <w:szCs w:val="48"/>
                        </w:rPr>
                      </w:pPr>
                      <w:r>
                        <w:rPr>
                          <w:sz w:val="20"/>
                          <w:szCs w:val="48"/>
                        </w:rPr>
                        <w:t>22</w:t>
                      </w:r>
                    </w:p>
                  </w:txbxContent>
                </v:textbox>
              </v:oval>
            </w:pict>
          </mc:Fallback>
        </mc:AlternateContent>
      </w:r>
    </w:p>
    <w:p w:rsidR="00E97C3F" w:rsidRPr="00D10148" w:rsidRDefault="00E97C3F" w:rsidP="00E97C3F">
      <w:pPr>
        <w:pStyle w:val="a6"/>
        <w:spacing w:before="0" w:beforeAutospacing="0" w:after="0" w:afterAutospacing="0"/>
        <w:ind w:firstLine="720"/>
        <w:jc w:val="both"/>
      </w:pPr>
      <w:r w:rsidRPr="00D10148">
        <w:rPr>
          <w:noProof/>
        </w:rPr>
        <mc:AlternateContent>
          <mc:Choice Requires="wps">
            <w:drawing>
              <wp:anchor distT="0" distB="0" distL="0" distR="0" simplePos="0" relativeHeight="251711488" behindDoc="0" locked="0" layoutInCell="1" allowOverlap="1" wp14:anchorId="08EE8BD9" wp14:editId="4277B1C3">
                <wp:simplePos x="0" y="0"/>
                <wp:positionH relativeFrom="column">
                  <wp:posOffset>5398770</wp:posOffset>
                </wp:positionH>
                <wp:positionV relativeFrom="paragraph">
                  <wp:posOffset>50800</wp:posOffset>
                </wp:positionV>
                <wp:extent cx="671195" cy="233680"/>
                <wp:effectExtent l="1905" t="0" r="3175" b="0"/>
                <wp:wrapNone/>
                <wp:docPr id="193"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195" cy="233680"/>
                        </a:xfrm>
                        <a:prstGeom prst="rect">
                          <a:avLst/>
                        </a:prstGeom>
                        <a:noFill/>
                        <a:ln>
                          <a:noFill/>
                        </a:ln>
                        <a:effectLst/>
                        <a:extLst>
                          <a:ext uri="{909E8E84-426E-40DD-AFC4-6F175D3DCCD1}">
                            <a14:hiddenFill xmlns:a14="http://schemas.microsoft.com/office/drawing/2010/main">
                              <a:solidFill>
                                <a:srgbClr val="CC0099"/>
                              </a:solidFill>
                            </a14:hiddenFill>
                          </a:ext>
                          <a:ext uri="{91240B29-F687-4F45-9708-019B960494DF}">
                            <a14:hiddenLine xmlns:a14="http://schemas.microsoft.com/office/drawing/2010/main" w="12700" cap="sq">
                              <a:solidFill>
                                <a:srgbClr val="FFFFCC"/>
                              </a:solidFill>
                              <a:miter lim="800000"/>
                              <a:headEnd type="none" w="sm" len="sm"/>
                              <a:tailEnd type="none" w="sm" len="sm"/>
                            </a14:hiddenLine>
                          </a:ext>
                          <a:ext uri="{AF507438-7753-43E0-B8FC-AC1667EBCBE1}">
                            <a14:hiddenEffects xmlns:a14="http://schemas.microsoft.com/office/drawing/2010/main">
                              <a:effectLst/>
                            </a14:hiddenEffects>
                          </a:ext>
                        </a:extLst>
                      </wps:spPr>
                      <wps:txbx>
                        <w:txbxContent>
                          <w:p w:rsidR="00E97C3F" w:rsidRDefault="00E97C3F" w:rsidP="00E97C3F">
                            <w:pPr>
                              <w:pStyle w:val="2"/>
                              <w:ind w:firstLine="0"/>
                              <w:jc w:val="left"/>
                            </w:pPr>
                            <w:r>
                              <w:t>Второй уровень</w:t>
                            </w:r>
                          </w:p>
                        </w:txbxContent>
                      </wps:txbx>
                      <wps:bodyPr rot="0" vert="horz" wrap="square" lIns="91440" tIns="45720" rIns="91440" bIns="45720" upright="1">
                        <a:noAutofit/>
                      </wps:bodyPr>
                    </wps:wsp>
                  </a:graphicData>
                </a:graphic>
                <wp14:sizeRelH relativeFrom="page">
                  <wp14:pctWidth>0</wp14:pctWidth>
                </wp14:sizeRelH>
                <wp14:sizeRelV relativeFrom="page">
                  <wp14:pctHeight>0</wp14:pctHeight>
                </wp14:sizeRelV>
              </wp:anchor>
            </w:drawing>
          </mc:Choice>
          <mc:Fallback>
            <w:pict>
              <v:shape w14:anchorId="08EE8BD9" id="Text Box 124" o:spid="_x0000_s1052" type="#_x0000_t202" style="position:absolute;left:0;text-align:left;margin-left:425.1pt;margin-top:4pt;width:52.85pt;height:18.4pt;z-index:2517114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" filled="f" fillcolor="#c09" stroked="f" strokecolor="#ffc" strokeweight="1pt">
                <v:stroke startarrowwidth="narrow" startarrowlength="short" endarrowwidth="narrow" endarrowlength="short" endcap="square"/>
                <v:textbox>
                  <w:txbxContent>
                    <w:p w:rsidR="00E97C3F" w:rsidRDefault="00E97C3F" w:rsidP="00E97C3F">
                      <w:pPr>
                        <w:pStyle w:val="2"/>
                        <w:ind w:firstLine="0"/>
                        <w:jc w:val="left"/>
                      </w:pPr>
                      <w:r>
                        <w:t>Второй уровень</w:t>
                      </w:r>
                    </w:p>
                  </w:txbxContent>
                </v:textbox>
              </v:shape>
            </w:pict>
          </mc:Fallback>
        </mc:AlternateContent>
      </w:r>
      <w:r w:rsidRPr="00D10148">
        <w:rPr>
          <w:noProof/>
        </w:rPr>
        <mc:AlternateContent>
          <mc:Choice Requires="wps">
            <w:drawing>
              <wp:anchor distT="0" distB="0" distL="0" distR="0" simplePos="0" relativeHeight="251670528" behindDoc="0" locked="0" layoutInCell="1" allowOverlap="1" wp14:anchorId="04EB6CF2" wp14:editId="56BF30FE">
                <wp:simplePos x="0" y="0"/>
                <wp:positionH relativeFrom="column">
                  <wp:posOffset>4983480</wp:posOffset>
                </wp:positionH>
                <wp:positionV relativeFrom="paragraph">
                  <wp:posOffset>105410</wp:posOffset>
                </wp:positionV>
                <wp:extent cx="200025" cy="241935"/>
                <wp:effectExtent l="15240" t="13970" r="13335" b="10795"/>
                <wp:wrapNone/>
                <wp:docPr id="192" name="Oval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txbx>
                        <w:txbxContent>
                          <w:p w:rsidR="00E97C3F" w:rsidRDefault="00E97C3F" w:rsidP="00E97C3F">
                            <w:pPr>
                              <w:autoSpaceDE w:val="0"/>
                              <w:autoSpaceDN w:val="0"/>
                              <w:adjustRightInd w:val="0"/>
                              <w:jc w:val="center"/>
                              <w:rPr>
                                <w:sz w:val="20"/>
                                <w:szCs w:val="48"/>
                              </w:rPr>
                            </w:pPr>
                            <w:r>
                              <w:rPr>
                                <w:sz w:val="20"/>
                                <w:szCs w:val="48"/>
                              </w:rPr>
                              <w:t>43</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04EB6CF2" id="Oval 84" o:spid="_x0000_s1053" style="position:absolute;left:0;text-align:left;margin-left:392.4pt;margin-top:8.3pt;width:15.75pt;height:19.05pt;z-index:2516705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" fillcolor="#c09" strokecolor="#ffc" strokeweight="1pt">
                <v:stroke startarrowwidth="narrow" startarrowlength="short" endarrowwidth="narrow" endarrowlength="short" joinstyle="miter" endcap="square"/>
                <v:shadow color="#201"/>
                <v:textbox>
                  <w:txbxContent>
                    <w:p w:rsidR="00E97C3F" w:rsidRDefault="00E97C3F" w:rsidP="00E97C3F">
                      <w:pPr>
                        <w:autoSpaceDE w:val="0"/>
                        <w:autoSpaceDN w:val="0"/>
                        <w:adjustRightInd w:val="0"/>
                        <w:jc w:val="center"/>
                        <w:rPr>
                          <w:sz w:val="20"/>
                          <w:szCs w:val="48"/>
                        </w:rPr>
                      </w:pPr>
                      <w:r>
                        <w:rPr>
                          <w:sz w:val="20"/>
                          <w:szCs w:val="48"/>
                        </w:rPr>
                        <w:t>43</w:t>
                      </w:r>
                    </w:p>
                  </w:txbxContent>
                </v:textbox>
              </v:oval>
            </w:pict>
          </mc:Fallback>
        </mc:AlternateContent>
      </w:r>
      <w:r w:rsidRPr="00D10148">
        <w:rPr>
          <w:noProof/>
        </w:rPr>
        <mc:AlternateContent>
          <mc:Choice Requires="wps">
            <w:drawing>
              <wp:anchor distT="0" distB="0" distL="0" distR="0" simplePos="0" relativeHeight="251671552" behindDoc="0" locked="0" layoutInCell="1" allowOverlap="1" wp14:anchorId="7FC75923" wp14:editId="1DB37DE4">
                <wp:simplePos x="0" y="0"/>
                <wp:positionH relativeFrom="column">
                  <wp:posOffset>4475480</wp:posOffset>
                </wp:positionH>
                <wp:positionV relativeFrom="paragraph">
                  <wp:posOffset>105410</wp:posOffset>
                </wp:positionV>
                <wp:extent cx="200025" cy="241935"/>
                <wp:effectExtent l="12065" t="13970" r="6985" b="10795"/>
                <wp:wrapNone/>
                <wp:docPr id="191" name="Oval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txbx>
                        <w:txbxContent>
                          <w:p w:rsidR="00E97C3F" w:rsidRDefault="00E97C3F" w:rsidP="00E97C3F">
                            <w:pPr>
                              <w:autoSpaceDE w:val="0"/>
                              <w:autoSpaceDN w:val="0"/>
                              <w:adjustRightInd w:val="0"/>
                              <w:jc w:val="center"/>
                              <w:rPr>
                                <w:sz w:val="20"/>
                                <w:szCs w:val="48"/>
                              </w:rPr>
                            </w:pPr>
                            <w:r>
                              <w:rPr>
                                <w:sz w:val="20"/>
                                <w:szCs w:val="48"/>
                              </w:rPr>
                              <w:t>42</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FC75923" id="Oval 85" o:spid="_x0000_s1054" style="position:absolute;left:0;text-align:left;margin-left:352.4pt;margin-top:8.3pt;width:15.75pt;height:19.05pt;z-index:25167155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" fillcolor="#c09" strokecolor="#ffc" strokeweight="1pt">
                <v:stroke startarrowwidth="narrow" startarrowlength="short" endarrowwidth="narrow" endarrowlength="short" joinstyle="miter" endcap="square"/>
                <v:shadow color="#201"/>
                <v:textbox>
                  <w:txbxContent>
                    <w:p w:rsidR="00E97C3F" w:rsidRDefault="00E97C3F" w:rsidP="00E97C3F">
                      <w:pPr>
                        <w:autoSpaceDE w:val="0"/>
                        <w:autoSpaceDN w:val="0"/>
                        <w:adjustRightInd w:val="0"/>
                        <w:jc w:val="center"/>
                        <w:rPr>
                          <w:sz w:val="20"/>
                          <w:szCs w:val="48"/>
                        </w:rPr>
                      </w:pPr>
                      <w:r>
                        <w:rPr>
                          <w:sz w:val="20"/>
                          <w:szCs w:val="48"/>
                        </w:rPr>
                        <w:t>42</w:t>
                      </w:r>
                    </w:p>
                  </w:txbxContent>
                </v:textbox>
              </v:oval>
            </w:pict>
          </mc:Fallback>
        </mc:AlternateContent>
      </w:r>
      <w:r w:rsidRPr="00D10148">
        <w:rPr>
          <w:noProof/>
        </w:rPr>
        <mc:AlternateContent>
          <mc:Choice Requires="wps">
            <w:drawing>
              <wp:anchor distT="0" distB="0" distL="0" distR="0" simplePos="0" relativeHeight="251672576" behindDoc="0" locked="0" layoutInCell="1" allowOverlap="1" wp14:anchorId="09F15625" wp14:editId="0A827368">
                <wp:simplePos x="0" y="0"/>
                <wp:positionH relativeFrom="column">
                  <wp:posOffset>3945255</wp:posOffset>
                </wp:positionH>
                <wp:positionV relativeFrom="paragraph">
                  <wp:posOffset>105410</wp:posOffset>
                </wp:positionV>
                <wp:extent cx="200025" cy="241935"/>
                <wp:effectExtent l="15240" t="13970" r="13335" b="10795"/>
                <wp:wrapNone/>
                <wp:docPr id="190" name="Oval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txbx>
                        <w:txbxContent>
                          <w:p w:rsidR="00E97C3F" w:rsidRDefault="00E97C3F" w:rsidP="00E97C3F">
                            <w:pPr>
                              <w:autoSpaceDE w:val="0"/>
                              <w:autoSpaceDN w:val="0"/>
                              <w:adjustRightInd w:val="0"/>
                              <w:jc w:val="center"/>
                              <w:rPr>
                                <w:sz w:val="20"/>
                                <w:szCs w:val="48"/>
                              </w:rPr>
                            </w:pPr>
                            <w:r>
                              <w:rPr>
                                <w:sz w:val="20"/>
                                <w:szCs w:val="48"/>
                              </w:rPr>
                              <w:t>41</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09F15625" id="Oval 86" o:spid="_x0000_s1055" style="position:absolute;left:0;text-align:left;margin-left:310.65pt;margin-top:8.3pt;width:15.75pt;height:19.05pt;z-index:25167257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" fillcolor="#c09" strokecolor="#ffc" strokeweight="1pt">
                <v:stroke startarrowwidth="narrow" startarrowlength="short" endarrowwidth="narrow" endarrowlength="short" joinstyle="miter" endcap="square"/>
                <v:shadow color="#201"/>
                <v:textbox>
                  <w:txbxContent>
                    <w:p w:rsidR="00E97C3F" w:rsidRDefault="00E97C3F" w:rsidP="00E97C3F">
                      <w:pPr>
                        <w:autoSpaceDE w:val="0"/>
                        <w:autoSpaceDN w:val="0"/>
                        <w:adjustRightInd w:val="0"/>
                        <w:jc w:val="center"/>
                        <w:rPr>
                          <w:sz w:val="20"/>
                          <w:szCs w:val="48"/>
                        </w:rPr>
                      </w:pPr>
                      <w:r>
                        <w:rPr>
                          <w:sz w:val="20"/>
                          <w:szCs w:val="48"/>
                        </w:rPr>
                        <w:t>41</w:t>
                      </w:r>
                    </w:p>
                  </w:txbxContent>
                </v:textbox>
              </v:oval>
            </w:pict>
          </mc:Fallback>
        </mc:AlternateContent>
      </w:r>
      <w:r w:rsidRPr="00D10148">
        <w:rPr>
          <w:noProof/>
        </w:rPr>
        <mc:AlternateContent>
          <mc:Choice Requires="wps">
            <w:drawing>
              <wp:anchor distT="0" distB="0" distL="0" distR="0" simplePos="0" relativeHeight="251667456" behindDoc="0" locked="0" layoutInCell="1" allowOverlap="1" wp14:anchorId="49920578" wp14:editId="01E89847">
                <wp:simplePos x="0" y="0"/>
                <wp:positionH relativeFrom="column">
                  <wp:posOffset>1453515</wp:posOffset>
                </wp:positionH>
                <wp:positionV relativeFrom="paragraph">
                  <wp:posOffset>29210</wp:posOffset>
                </wp:positionV>
                <wp:extent cx="200025" cy="241935"/>
                <wp:effectExtent l="9525" t="13970" r="9525" b="10795"/>
                <wp:wrapNone/>
                <wp:docPr id="189" name="Oval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txbx>
                        <w:txbxContent>
                          <w:p w:rsidR="00E97C3F" w:rsidRDefault="00E97C3F" w:rsidP="00E97C3F">
                            <w:pPr>
                              <w:autoSpaceDE w:val="0"/>
                              <w:autoSpaceDN w:val="0"/>
                              <w:adjustRightInd w:val="0"/>
                              <w:jc w:val="center"/>
                              <w:rPr>
                                <w:sz w:val="20"/>
                                <w:szCs w:val="48"/>
                              </w:rPr>
                            </w:pPr>
                            <w:r>
                              <w:rPr>
                                <w:sz w:val="20"/>
                                <w:szCs w:val="48"/>
                              </w:rPr>
                              <w:t>13</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49920578" id="Oval 81" o:spid="_x0000_s1056" style="position:absolute;left:0;text-align:left;margin-left:114.45pt;margin-top:2.3pt;width:15.75pt;height:19.05pt;z-index:25166745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" fillcolor="#c09" strokecolor="#ffc" strokeweight="1pt">
                <v:stroke startarrowwidth="narrow" startarrowlength="short" endarrowwidth="narrow" endarrowlength="short" joinstyle="miter" endcap="square"/>
                <v:shadow color="#201"/>
                <v:textbox>
                  <w:txbxContent>
                    <w:p w:rsidR="00E97C3F" w:rsidRDefault="00E97C3F" w:rsidP="00E97C3F">
                      <w:pPr>
                        <w:autoSpaceDE w:val="0"/>
                        <w:autoSpaceDN w:val="0"/>
                        <w:adjustRightInd w:val="0"/>
                        <w:jc w:val="center"/>
                        <w:rPr>
                          <w:sz w:val="20"/>
                          <w:szCs w:val="48"/>
                        </w:rPr>
                      </w:pPr>
                      <w:r>
                        <w:rPr>
                          <w:sz w:val="20"/>
                          <w:szCs w:val="48"/>
                        </w:rPr>
                        <w:t>13</w:t>
                      </w:r>
                    </w:p>
                  </w:txbxContent>
                </v:textbox>
              </v:oval>
            </w:pict>
          </mc:Fallback>
        </mc:AlternateContent>
      </w:r>
      <w:r w:rsidRPr="00D10148">
        <w:rPr>
          <w:noProof/>
        </w:rPr>
        <mc:AlternateContent>
          <mc:Choice Requires="wps">
            <w:drawing>
              <wp:anchor distT="0" distB="0" distL="0" distR="0" simplePos="0" relativeHeight="251664384" behindDoc="0" locked="0" layoutInCell="1" allowOverlap="1" wp14:anchorId="53267A70" wp14:editId="0633FFB2">
                <wp:simplePos x="0" y="0"/>
                <wp:positionH relativeFrom="column">
                  <wp:posOffset>484505</wp:posOffset>
                </wp:positionH>
                <wp:positionV relativeFrom="paragraph">
                  <wp:posOffset>29210</wp:posOffset>
                </wp:positionV>
                <wp:extent cx="200025" cy="241935"/>
                <wp:effectExtent l="12065" t="13970" r="6985" b="10795"/>
                <wp:wrapNone/>
                <wp:docPr id="188" name="Oval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txbx>
                        <w:txbxContent>
                          <w:p w:rsidR="00E97C3F" w:rsidRDefault="00E97C3F" w:rsidP="00E97C3F">
                            <w:pPr>
                              <w:autoSpaceDE w:val="0"/>
                              <w:autoSpaceDN w:val="0"/>
                              <w:adjustRightInd w:val="0"/>
                              <w:jc w:val="center"/>
                              <w:rPr>
                                <w:sz w:val="20"/>
                                <w:szCs w:val="48"/>
                              </w:rPr>
                            </w:pPr>
                            <w:r>
                              <w:rPr>
                                <w:sz w:val="20"/>
                                <w:szCs w:val="48"/>
                              </w:rPr>
                              <w:t>11</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3267A70" id="Oval 78" o:spid="_x0000_s1057" style="position:absolute;left:0;text-align:left;margin-left:38.15pt;margin-top:2.3pt;width:15.75pt;height:19.05pt;z-index:25166438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" fillcolor="#c09" strokecolor="#ffc" strokeweight="1pt">
                <v:stroke startarrowwidth="narrow" startarrowlength="short" endarrowwidth="narrow" endarrowlength="short" joinstyle="miter" endcap="square"/>
                <v:shadow color="#201"/>
                <v:textbox>
                  <w:txbxContent>
                    <w:p w:rsidR="00E97C3F" w:rsidRDefault="00E97C3F" w:rsidP="00E97C3F">
                      <w:pPr>
                        <w:autoSpaceDE w:val="0"/>
                        <w:autoSpaceDN w:val="0"/>
                        <w:adjustRightInd w:val="0"/>
                        <w:jc w:val="center"/>
                        <w:rPr>
                          <w:sz w:val="20"/>
                          <w:szCs w:val="48"/>
                        </w:rPr>
                      </w:pPr>
                      <w:r>
                        <w:rPr>
                          <w:sz w:val="20"/>
                          <w:szCs w:val="48"/>
                        </w:rPr>
                        <w:t>11</w:t>
                      </w:r>
                    </w:p>
                  </w:txbxContent>
                </v:textbox>
              </v:oval>
            </w:pict>
          </mc:Fallback>
        </mc:AlternateContent>
      </w:r>
      <w:r w:rsidRPr="00D10148">
        <w:rPr>
          <w:noProof/>
        </w:rPr>
        <mc:AlternateContent>
          <mc:Choice Requires="wps">
            <w:drawing>
              <wp:anchor distT="0" distB="0" distL="0" distR="0" simplePos="0" relativeHeight="251668480" behindDoc="0" locked="0" layoutInCell="1" allowOverlap="1" wp14:anchorId="13E51474" wp14:editId="564E4FE0">
                <wp:simplePos x="0" y="0"/>
                <wp:positionH relativeFrom="column">
                  <wp:posOffset>969010</wp:posOffset>
                </wp:positionH>
                <wp:positionV relativeFrom="paragraph">
                  <wp:posOffset>29210</wp:posOffset>
                </wp:positionV>
                <wp:extent cx="200025" cy="241935"/>
                <wp:effectExtent l="10795" t="13970" r="8255" b="10795"/>
                <wp:wrapNone/>
                <wp:docPr id="187" name="Oval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txbx>
                        <w:txbxContent>
                          <w:p w:rsidR="00E97C3F" w:rsidRDefault="00E97C3F" w:rsidP="00E97C3F">
                            <w:pPr>
                              <w:autoSpaceDE w:val="0"/>
                              <w:autoSpaceDN w:val="0"/>
                              <w:adjustRightInd w:val="0"/>
                              <w:jc w:val="center"/>
                              <w:rPr>
                                <w:sz w:val="20"/>
                                <w:szCs w:val="48"/>
                              </w:rPr>
                            </w:pPr>
                            <w:r>
                              <w:rPr>
                                <w:sz w:val="20"/>
                                <w:szCs w:val="48"/>
                              </w:rPr>
                              <w:t>12</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3E51474" id="Oval 82" o:spid="_x0000_s1058" style="position:absolute;left:0;text-align:left;margin-left:76.3pt;margin-top:2.3pt;width:15.75pt;height:19.05pt;z-index:25166848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" fillcolor="#c09" strokecolor="#ffc" strokeweight="1pt">
                <v:stroke startarrowwidth="narrow" startarrowlength="short" endarrowwidth="narrow" endarrowlength="short" joinstyle="miter" endcap="square"/>
                <v:shadow color="#201"/>
                <v:textbox>
                  <w:txbxContent>
                    <w:p w:rsidR="00E97C3F" w:rsidRDefault="00E97C3F" w:rsidP="00E97C3F">
                      <w:pPr>
                        <w:autoSpaceDE w:val="0"/>
                        <w:autoSpaceDN w:val="0"/>
                        <w:adjustRightInd w:val="0"/>
                        <w:jc w:val="center"/>
                        <w:rPr>
                          <w:sz w:val="20"/>
                          <w:szCs w:val="48"/>
                        </w:rPr>
                      </w:pPr>
                      <w:r>
                        <w:rPr>
                          <w:sz w:val="20"/>
                          <w:szCs w:val="48"/>
                        </w:rPr>
                        <w:t>12</w:t>
                      </w:r>
                    </w:p>
                  </w:txbxContent>
                </v:textbox>
              </v:oval>
            </w:pict>
          </mc:Fallback>
        </mc:AlternateContent>
      </w:r>
    </w:p>
    <w:p w:rsidR="00E97C3F" w:rsidRPr="00D10148" w:rsidRDefault="00E97C3F" w:rsidP="00E97C3F">
      <w:pPr>
        <w:pStyle w:val="a6"/>
        <w:spacing w:before="0" w:beforeAutospacing="0" w:after="0" w:afterAutospacing="0"/>
        <w:ind w:firstLine="720"/>
        <w:jc w:val="both"/>
      </w:pPr>
    </w:p>
    <w:p w:rsidR="00E97C3F" w:rsidRPr="00D10148" w:rsidRDefault="00E97C3F" w:rsidP="00E97C3F">
      <w:pPr>
        <w:pStyle w:val="a6"/>
        <w:spacing w:before="0" w:beforeAutospacing="0" w:after="0" w:afterAutospacing="0"/>
        <w:ind w:firstLine="720"/>
        <w:jc w:val="both"/>
      </w:pPr>
      <w:r w:rsidRPr="00D10148">
        <w:rPr>
          <w:noProof/>
        </w:rPr>
        <mc:AlternateContent>
          <mc:Choice Requires="wps">
            <w:drawing>
              <wp:anchor distT="0" distB="0" distL="0" distR="0" simplePos="0" relativeHeight="251708416" behindDoc="0" locked="0" layoutInCell="1" allowOverlap="1" wp14:anchorId="155B24E3" wp14:editId="64A2CA24">
                <wp:simplePos x="0" y="0"/>
                <wp:positionH relativeFrom="column">
                  <wp:posOffset>5242560</wp:posOffset>
                </wp:positionH>
                <wp:positionV relativeFrom="paragraph">
                  <wp:posOffset>154305</wp:posOffset>
                </wp:positionV>
                <wp:extent cx="135255" cy="565150"/>
                <wp:effectExtent l="7620" t="14605" r="9525" b="10795"/>
                <wp:wrapNone/>
                <wp:docPr id="186" name="Lin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 cy="565150"/>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D94C7F9" id="Line 121" o:spid="_x0000_s1026" style="position:absolute;z-index:2517084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412.8pt,12.15pt" to="423.45pt,5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" strokeweight="1pt">
                <v:stroke startarrowwidth="narrow" startarrowlength="short" endarrowwidth="narrow" endarrowlength="short" joinstyle="miter" endcap="square"/>
                <v:shadow color="#201"/>
              </v:line>
            </w:pict>
          </mc:Fallback>
        </mc:AlternateContent>
      </w:r>
      <w:r w:rsidRPr="00D10148">
        <w:rPr>
          <w:noProof/>
        </w:rPr>
        <mc:AlternateContent>
          <mc:Choice Requires="wps">
            <w:drawing>
              <wp:anchor distT="0" distB="0" distL="0" distR="0" simplePos="0" relativeHeight="251707392" behindDoc="0" locked="0" layoutInCell="1" allowOverlap="1" wp14:anchorId="5431B153" wp14:editId="116CACB9">
                <wp:simplePos x="0" y="0"/>
                <wp:positionH relativeFrom="column">
                  <wp:posOffset>4935855</wp:posOffset>
                </wp:positionH>
                <wp:positionV relativeFrom="paragraph">
                  <wp:posOffset>154305</wp:posOffset>
                </wp:positionV>
                <wp:extent cx="80645" cy="605790"/>
                <wp:effectExtent l="15240" t="14605" r="8890" b="8255"/>
                <wp:wrapNone/>
                <wp:docPr id="185" name="Lin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645" cy="605790"/>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4CA9DF3" id="Line 120" o:spid="_x0000_s1026" style="position:absolute;flip:x;z-index:25170739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388.65pt,12.15pt" to="395pt,5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" strokeweight="1pt">
                <v:stroke startarrowwidth="narrow" startarrowlength="short" endarrowwidth="narrow" endarrowlength="short" joinstyle="miter" endcap="square"/>
                <v:shadow color="#201"/>
              </v:line>
            </w:pict>
          </mc:Fallback>
        </mc:AlternateContent>
      </w:r>
      <w:r w:rsidRPr="00D10148">
        <w:rPr>
          <w:noProof/>
        </w:rPr>
        <mc:AlternateContent>
          <mc:Choice Requires="wps">
            <w:drawing>
              <wp:anchor distT="0" distB="0" distL="0" distR="0" simplePos="0" relativeHeight="251702272" behindDoc="0" locked="0" layoutInCell="1" allowOverlap="1" wp14:anchorId="112AFA72" wp14:editId="38D69499">
                <wp:simplePos x="0" y="0"/>
                <wp:positionH relativeFrom="column">
                  <wp:posOffset>741680</wp:posOffset>
                </wp:positionH>
                <wp:positionV relativeFrom="paragraph">
                  <wp:posOffset>78105</wp:posOffset>
                </wp:positionV>
                <wp:extent cx="189230" cy="645795"/>
                <wp:effectExtent l="12065" t="14605" r="8255" b="6350"/>
                <wp:wrapNone/>
                <wp:docPr id="184" name="Lin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230" cy="645795"/>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3618AC5" id="Line 115" o:spid="_x0000_s1026" style="position:absolute;z-index:25170227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58.4pt,6.15pt" to="73.3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" strokeweight="1pt">
                <v:stroke startarrowwidth="narrow" startarrowlength="short" endarrowwidth="narrow" endarrowlength="short" joinstyle="miter" endcap="square"/>
                <v:shadow color="#201"/>
              </v:line>
            </w:pict>
          </mc:Fallback>
        </mc:AlternateContent>
      </w:r>
      <w:r w:rsidRPr="00D10148">
        <w:rPr>
          <w:noProof/>
        </w:rPr>
        <mc:AlternateContent>
          <mc:Choice Requires="wps">
            <w:drawing>
              <wp:anchor distT="0" distB="0" distL="0" distR="0" simplePos="0" relativeHeight="251701248" behindDoc="0" locked="0" layoutInCell="1" allowOverlap="1" wp14:anchorId="1B0F795E" wp14:editId="3BAFBF13">
                <wp:simplePos x="0" y="0"/>
                <wp:positionH relativeFrom="column">
                  <wp:posOffset>537210</wp:posOffset>
                </wp:positionH>
                <wp:positionV relativeFrom="paragraph">
                  <wp:posOffset>78105</wp:posOffset>
                </wp:positionV>
                <wp:extent cx="80645" cy="605790"/>
                <wp:effectExtent l="7620" t="14605" r="6985" b="8255"/>
                <wp:wrapNone/>
                <wp:docPr id="183" name="Lin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645" cy="605790"/>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D41A886" id="Line 114" o:spid="_x0000_s1026" style="position:absolute;flip:x;z-index:25170124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42.3pt,6.15pt" to="48.65pt,5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" strokeweight="1pt">
                <v:stroke startarrowwidth="narrow" startarrowlength="short" endarrowwidth="narrow" endarrowlength="short" joinstyle="miter" endcap="square"/>
                <v:shadow color="#201"/>
              </v:line>
            </w:pict>
          </mc:Fallback>
        </mc:AlternateContent>
      </w:r>
      <w:r w:rsidRPr="00D10148">
        <w:rPr>
          <w:noProof/>
        </w:rPr>
        <mc:AlternateContent>
          <mc:Choice Requires="wps">
            <w:drawing>
              <wp:anchor distT="0" distB="0" distL="0" distR="0" simplePos="0" relativeHeight="251700224" behindDoc="0" locked="0" layoutInCell="1" allowOverlap="1" wp14:anchorId="60421105" wp14:editId="6193D3D7">
                <wp:simplePos x="0" y="0"/>
                <wp:positionH relativeFrom="column">
                  <wp:posOffset>4270375</wp:posOffset>
                </wp:positionH>
                <wp:positionV relativeFrom="paragraph">
                  <wp:posOffset>154305</wp:posOffset>
                </wp:positionV>
                <wp:extent cx="53975" cy="201930"/>
                <wp:effectExtent l="6985" t="14605" r="15240" b="12065"/>
                <wp:wrapNone/>
                <wp:docPr id="182" name="Lin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75" cy="201930"/>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718709C" id="Line 113" o:spid="_x0000_s1026" style="position:absolute;z-index:25170022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336.25pt,12.15pt" to="340.5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" strokeweight="1pt">
                <v:stroke startarrowwidth="narrow" startarrowlength="short" endarrowwidth="narrow" endarrowlength="short" joinstyle="miter" endcap="square"/>
                <v:shadow color="#201"/>
              </v:line>
            </w:pict>
          </mc:Fallback>
        </mc:AlternateContent>
      </w:r>
      <w:r w:rsidRPr="00D10148">
        <w:rPr>
          <w:noProof/>
        </w:rPr>
        <mc:AlternateContent>
          <mc:Choice Requires="wps">
            <w:drawing>
              <wp:anchor distT="0" distB="0" distL="0" distR="0" simplePos="0" relativeHeight="251699200" behindDoc="0" locked="0" layoutInCell="1" allowOverlap="1" wp14:anchorId="7F32D5F0" wp14:editId="5C465B89">
                <wp:simplePos x="0" y="0"/>
                <wp:positionH relativeFrom="column">
                  <wp:posOffset>3963670</wp:posOffset>
                </wp:positionH>
                <wp:positionV relativeFrom="paragraph">
                  <wp:posOffset>154305</wp:posOffset>
                </wp:positionV>
                <wp:extent cx="81280" cy="201930"/>
                <wp:effectExtent l="14605" t="14605" r="8890" b="12065"/>
                <wp:wrapNone/>
                <wp:docPr id="181" name="Lin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1280" cy="201930"/>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1ACC06E" id="Line 112" o:spid="_x0000_s1026" style="position:absolute;flip:x;z-index:25169920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312.1pt,12.15pt" to="318.5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" strokeweight="1pt">
                <v:stroke startarrowwidth="narrow" startarrowlength="short" endarrowwidth="narrow" endarrowlength="short" joinstyle="miter" endcap="square"/>
                <v:shadow color="#201"/>
              </v:line>
            </w:pict>
          </mc:Fallback>
        </mc:AlternateContent>
      </w:r>
      <w:r w:rsidRPr="00D10148">
        <w:rPr>
          <w:noProof/>
        </w:rPr>
        <mc:AlternateContent>
          <mc:Choice Requires="wps">
            <w:drawing>
              <wp:anchor distT="0" distB="0" distL="0" distR="0" simplePos="0" relativeHeight="251698176" behindDoc="0" locked="0" layoutInCell="1" allowOverlap="1" wp14:anchorId="123280A5" wp14:editId="367E06AB">
                <wp:simplePos x="0" y="0"/>
                <wp:positionH relativeFrom="column">
                  <wp:posOffset>1815465</wp:posOffset>
                </wp:positionH>
                <wp:positionV relativeFrom="paragraph">
                  <wp:posOffset>78105</wp:posOffset>
                </wp:positionV>
                <wp:extent cx="81280" cy="201930"/>
                <wp:effectExtent l="9525" t="14605" r="13970" b="12065"/>
                <wp:wrapNone/>
                <wp:docPr id="180" name="Lin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280" cy="201930"/>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3B76459" id="Line 111" o:spid="_x0000_s1026" style="position:absolute;z-index:25169817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142.95pt,6.15pt" to="149.35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" strokeweight="1pt">
                <v:stroke startarrowwidth="narrow" startarrowlength="short" endarrowwidth="narrow" endarrowlength="short" joinstyle="miter" endcap="square"/>
                <v:shadow color="#201"/>
              </v:line>
            </w:pict>
          </mc:Fallback>
        </mc:AlternateContent>
      </w:r>
      <w:r w:rsidRPr="00D10148">
        <w:rPr>
          <w:noProof/>
        </w:rPr>
        <mc:AlternateContent>
          <mc:Choice Requires="wps">
            <w:drawing>
              <wp:anchor distT="0" distB="0" distL="0" distR="0" simplePos="0" relativeHeight="251697152" behindDoc="0" locked="0" layoutInCell="1" allowOverlap="1" wp14:anchorId="1BD2A7F6" wp14:editId="7B825A09">
                <wp:simplePos x="0" y="0"/>
                <wp:positionH relativeFrom="column">
                  <wp:posOffset>1610995</wp:posOffset>
                </wp:positionH>
                <wp:positionV relativeFrom="paragraph">
                  <wp:posOffset>78105</wp:posOffset>
                </wp:positionV>
                <wp:extent cx="26670" cy="201930"/>
                <wp:effectExtent l="14605" t="14605" r="6350" b="12065"/>
                <wp:wrapNone/>
                <wp:docPr id="179" name="Lin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6670" cy="201930"/>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8ECB309" id="Line 110" o:spid="_x0000_s1026" style="position:absolute;flip:x;z-index:25169715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126.85pt,6.15pt" to="128.95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" strokeweight="1pt">
                <v:stroke startarrowwidth="narrow" startarrowlength="short" endarrowwidth="narrow" endarrowlength="short" joinstyle="miter" endcap="square"/>
                <v:shadow color="#201"/>
              </v:line>
            </w:pict>
          </mc:Fallback>
        </mc:AlternateContent>
      </w:r>
    </w:p>
    <w:p w:rsidR="00E97C3F" w:rsidRPr="00D10148" w:rsidRDefault="00E97C3F" w:rsidP="00E97C3F">
      <w:pPr>
        <w:pStyle w:val="a6"/>
        <w:spacing w:before="0" w:beforeAutospacing="0" w:after="0" w:afterAutospacing="0"/>
        <w:ind w:firstLine="720"/>
        <w:jc w:val="both"/>
      </w:pPr>
      <w:r w:rsidRPr="00D10148">
        <w:rPr>
          <w:noProof/>
        </w:rPr>
        <mc:AlternateContent>
          <mc:Choice Requires="wps">
            <w:drawing>
              <wp:anchor distT="0" distB="0" distL="0" distR="0" simplePos="0" relativeHeight="251712512" behindDoc="0" locked="0" layoutInCell="1" allowOverlap="1" wp14:anchorId="52C50B05" wp14:editId="6C44B37A">
                <wp:simplePos x="0" y="0"/>
                <wp:positionH relativeFrom="column">
                  <wp:posOffset>5537200</wp:posOffset>
                </wp:positionH>
                <wp:positionV relativeFrom="paragraph">
                  <wp:posOffset>189230</wp:posOffset>
                </wp:positionV>
                <wp:extent cx="659765" cy="233680"/>
                <wp:effectExtent l="0" t="0" r="0" b="0"/>
                <wp:wrapNone/>
                <wp:docPr id="178"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765" cy="233680"/>
                        </a:xfrm>
                        <a:prstGeom prst="rect">
                          <a:avLst/>
                        </a:prstGeom>
                        <a:noFill/>
                        <a:ln>
                          <a:noFill/>
                        </a:ln>
                        <a:effectLst/>
                        <a:extLst>
                          <a:ext uri="{909E8E84-426E-40DD-AFC4-6F175D3DCCD1}">
                            <a14:hiddenFill xmlns:a14="http://schemas.microsoft.com/office/drawing/2010/main">
                              <a:solidFill>
                                <a:srgbClr val="CC0099"/>
                              </a:solidFill>
                            </a14:hiddenFill>
                          </a:ext>
                          <a:ext uri="{91240B29-F687-4F45-9708-019B960494DF}">
                            <a14:hiddenLine xmlns:a14="http://schemas.microsoft.com/office/drawing/2010/main" w="12700" cap="sq">
                              <a:solidFill>
                                <a:srgbClr val="FFFFCC"/>
                              </a:solidFill>
                              <a:miter lim="800000"/>
                              <a:headEnd type="none" w="sm" len="sm"/>
                              <a:tailEnd type="none" w="sm" len="sm"/>
                            </a14:hiddenLine>
                          </a:ext>
                          <a:ext uri="{AF507438-7753-43E0-B8FC-AC1667EBCBE1}">
                            <a14:hiddenEffects xmlns:a14="http://schemas.microsoft.com/office/drawing/2010/main">
                              <a:effectLst/>
                            </a14:hiddenEffects>
                          </a:ext>
                        </a:extLst>
                      </wps:spPr>
                      <wps:txbx>
                        <w:txbxContent>
                          <w:p w:rsidR="00E97C3F" w:rsidRDefault="00E97C3F" w:rsidP="00E97C3F">
                            <w:pPr>
                              <w:pStyle w:val="2"/>
                              <w:ind w:firstLine="0"/>
                              <w:jc w:val="left"/>
                            </w:pPr>
                            <w:r>
                              <w:t>Третий уровень</w:t>
                            </w:r>
                          </w:p>
                        </w:txbxContent>
                      </wps:txbx>
                      <wps:bodyPr rot="0" vert="horz" wrap="square" lIns="91440" tIns="45720" rIns="91440" bIns="45720" upright="1">
                        <a:noAutofit/>
                      </wps:bodyPr>
                    </wps:wsp>
                  </a:graphicData>
                </a:graphic>
                <wp14:sizeRelH relativeFrom="page">
                  <wp14:pctWidth>0</wp14:pctWidth>
                </wp14:sizeRelH>
                <wp14:sizeRelV relativeFrom="page">
                  <wp14:pctHeight>0</wp14:pctHeight>
                </wp14:sizeRelV>
              </wp:anchor>
            </w:drawing>
          </mc:Choice>
          <mc:Fallback>
            <w:pict>
              <v:shape w14:anchorId="52C50B05" id="Text Box 125" o:spid="_x0000_s1059" type="#_x0000_t202" style="position:absolute;left:0;text-align:left;margin-left:436pt;margin-top:14.9pt;width:51.95pt;height:18.4pt;z-index:2517125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" filled="f" fillcolor="#c09" stroked="f" strokecolor="#ffc" strokeweight="1pt">
                <v:stroke startarrowwidth="narrow" startarrowlength="short" endarrowwidth="narrow" endarrowlength="short" endcap="square"/>
                <v:textbox>
                  <w:txbxContent>
                    <w:p w:rsidR="00E97C3F" w:rsidRDefault="00E97C3F" w:rsidP="00E97C3F">
                      <w:pPr>
                        <w:pStyle w:val="2"/>
                        <w:ind w:firstLine="0"/>
                        <w:jc w:val="left"/>
                      </w:pPr>
                      <w:r>
                        <w:t>Третий уровень</w:t>
                      </w:r>
                    </w:p>
                  </w:txbxContent>
                </v:textbox>
              </v:shape>
            </w:pict>
          </mc:Fallback>
        </mc:AlternateContent>
      </w:r>
    </w:p>
    <w:p w:rsidR="00E97C3F" w:rsidRPr="00D10148" w:rsidRDefault="00E97C3F" w:rsidP="00E97C3F">
      <w:pPr>
        <w:pStyle w:val="a6"/>
        <w:spacing w:before="0" w:beforeAutospacing="0" w:after="0" w:afterAutospacing="0"/>
        <w:ind w:firstLine="720"/>
        <w:jc w:val="both"/>
      </w:pPr>
      <w:r w:rsidRPr="00D10148">
        <w:rPr>
          <w:noProof/>
        </w:rPr>
        <mc:AlternateContent>
          <mc:Choice Requires="wps">
            <w:drawing>
              <wp:anchor distT="0" distB="0" distL="0" distR="0" simplePos="0" relativeHeight="251679744" behindDoc="0" locked="0" layoutInCell="1" allowOverlap="1" wp14:anchorId="22A64868" wp14:editId="603485A3">
                <wp:simplePos x="0" y="0"/>
                <wp:positionH relativeFrom="column">
                  <wp:posOffset>4168140</wp:posOffset>
                </wp:positionH>
                <wp:positionV relativeFrom="paragraph">
                  <wp:posOffset>126365</wp:posOffset>
                </wp:positionV>
                <wp:extent cx="247015" cy="241935"/>
                <wp:effectExtent l="9525" t="14605" r="10160" b="10160"/>
                <wp:wrapNone/>
                <wp:docPr id="177" name="Oval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015"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txbx>
                        <w:txbxContent>
                          <w:p w:rsidR="00E97C3F" w:rsidRDefault="00E97C3F" w:rsidP="00E97C3F">
                            <w:pPr>
                              <w:autoSpaceDE w:val="0"/>
                              <w:autoSpaceDN w:val="0"/>
                              <w:adjustRightInd w:val="0"/>
                              <w:jc w:val="center"/>
                              <w:rPr>
                                <w:sz w:val="20"/>
                                <w:szCs w:val="48"/>
                              </w:rPr>
                            </w:pPr>
                            <w:r>
                              <w:rPr>
                                <w:sz w:val="20"/>
                                <w:szCs w:val="48"/>
                              </w:rPr>
                              <w:t>412</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22A64868" id="Oval 93" o:spid="_x0000_s1060" style="position:absolute;left:0;text-align:left;margin-left:328.2pt;margin-top:9.95pt;width:19.45pt;height:19.05pt;z-index:25167974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" fillcolor="#c09" strokecolor="#ffc" strokeweight="1pt">
                <v:stroke startarrowwidth="narrow" startarrowlength="short" endarrowwidth="narrow" endarrowlength="short" joinstyle="miter" endcap="square"/>
                <v:shadow color="#201"/>
                <v:textbox>
                  <w:txbxContent>
                    <w:p w:rsidR="00E97C3F" w:rsidRDefault="00E97C3F" w:rsidP="00E97C3F">
                      <w:pPr>
                        <w:autoSpaceDE w:val="0"/>
                        <w:autoSpaceDN w:val="0"/>
                        <w:adjustRightInd w:val="0"/>
                        <w:jc w:val="center"/>
                        <w:rPr>
                          <w:sz w:val="20"/>
                          <w:szCs w:val="48"/>
                        </w:rPr>
                      </w:pPr>
                      <w:r>
                        <w:rPr>
                          <w:sz w:val="20"/>
                          <w:szCs w:val="48"/>
                        </w:rPr>
                        <w:t>412</w:t>
                      </w:r>
                    </w:p>
                  </w:txbxContent>
                </v:textbox>
              </v:oval>
            </w:pict>
          </mc:Fallback>
        </mc:AlternateContent>
      </w:r>
      <w:r w:rsidRPr="00D10148">
        <w:rPr>
          <w:noProof/>
        </w:rPr>
        <mc:AlternateContent>
          <mc:Choice Requires="wps">
            <w:drawing>
              <wp:anchor distT="0" distB="0" distL="0" distR="0" simplePos="0" relativeHeight="251676672" behindDoc="0" locked="0" layoutInCell="1" allowOverlap="1" wp14:anchorId="59F79F78" wp14:editId="0BADB5F5">
                <wp:simplePos x="0" y="0"/>
                <wp:positionH relativeFrom="column">
                  <wp:posOffset>3529965</wp:posOffset>
                </wp:positionH>
                <wp:positionV relativeFrom="paragraph">
                  <wp:posOffset>126365</wp:posOffset>
                </wp:positionV>
                <wp:extent cx="247650" cy="241935"/>
                <wp:effectExtent l="9525" t="14605" r="9525" b="10160"/>
                <wp:wrapNone/>
                <wp:docPr id="176" name="Oval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txbx>
                        <w:txbxContent>
                          <w:p w:rsidR="00E97C3F" w:rsidRDefault="00E97C3F" w:rsidP="00E97C3F">
                            <w:pPr>
                              <w:autoSpaceDE w:val="0"/>
                              <w:autoSpaceDN w:val="0"/>
                              <w:adjustRightInd w:val="0"/>
                              <w:jc w:val="center"/>
                              <w:rPr>
                                <w:sz w:val="20"/>
                                <w:szCs w:val="48"/>
                              </w:rPr>
                            </w:pPr>
                            <w:r>
                              <w:rPr>
                                <w:sz w:val="20"/>
                                <w:szCs w:val="48"/>
                              </w:rPr>
                              <w:t>411</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F79F78" id="Oval 90" o:spid="_x0000_s1061" style="position:absolute;left:0;text-align:left;margin-left:277.95pt;margin-top:9.95pt;width:19.5pt;height:19.05pt;z-index:25167667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" fillcolor="#c09" strokecolor="#ffc" strokeweight="1pt">
                <v:stroke startarrowwidth="narrow" startarrowlength="short" endarrowwidth="narrow" endarrowlength="short" joinstyle="miter" endcap="square"/>
                <v:shadow color="#201"/>
                <v:textbox>
                  <w:txbxContent>
                    <w:p w:rsidR="00E97C3F" w:rsidRDefault="00E97C3F" w:rsidP="00E97C3F">
                      <w:pPr>
                        <w:autoSpaceDE w:val="0"/>
                        <w:autoSpaceDN w:val="0"/>
                        <w:adjustRightInd w:val="0"/>
                        <w:jc w:val="center"/>
                        <w:rPr>
                          <w:sz w:val="20"/>
                          <w:szCs w:val="48"/>
                        </w:rPr>
                      </w:pPr>
                      <w:r>
                        <w:rPr>
                          <w:sz w:val="20"/>
                          <w:szCs w:val="48"/>
                        </w:rPr>
                        <w:t>411</w:t>
                      </w:r>
                    </w:p>
                  </w:txbxContent>
                </v:textbox>
              </v:oval>
            </w:pict>
          </mc:Fallback>
        </mc:AlternateContent>
      </w:r>
      <w:r w:rsidRPr="00D10148">
        <w:rPr>
          <w:noProof/>
        </w:rPr>
        <mc:AlternateContent>
          <mc:Choice Requires="wps">
            <w:drawing>
              <wp:anchor distT="0" distB="0" distL="0" distR="0" simplePos="0" relativeHeight="251673600" behindDoc="0" locked="0" layoutInCell="1" allowOverlap="1" wp14:anchorId="222A390B" wp14:editId="48DB27F2">
                <wp:simplePos x="0" y="0"/>
                <wp:positionH relativeFrom="column">
                  <wp:posOffset>1764665</wp:posOffset>
                </wp:positionH>
                <wp:positionV relativeFrom="paragraph">
                  <wp:posOffset>50165</wp:posOffset>
                </wp:positionV>
                <wp:extent cx="247015" cy="241935"/>
                <wp:effectExtent l="6350" t="14605" r="13335" b="10160"/>
                <wp:wrapNone/>
                <wp:docPr id="175" name="Oval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015"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txbx>
                        <w:txbxContent>
                          <w:p w:rsidR="00E97C3F" w:rsidRDefault="00E97C3F" w:rsidP="00E97C3F">
                            <w:pPr>
                              <w:autoSpaceDE w:val="0"/>
                              <w:autoSpaceDN w:val="0"/>
                              <w:adjustRightInd w:val="0"/>
                              <w:jc w:val="center"/>
                              <w:rPr>
                                <w:sz w:val="20"/>
                                <w:szCs w:val="48"/>
                              </w:rPr>
                            </w:pPr>
                            <w:r>
                              <w:rPr>
                                <w:sz w:val="20"/>
                                <w:szCs w:val="48"/>
                              </w:rPr>
                              <w:t>132</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222A390B" id="Oval 87" o:spid="_x0000_s1062" style="position:absolute;left:0;text-align:left;margin-left:138.95pt;margin-top:3.95pt;width:19.45pt;height:19.05pt;z-index:25167360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" fillcolor="#c09" strokecolor="#ffc" strokeweight="1pt">
                <v:stroke startarrowwidth="narrow" startarrowlength="short" endarrowwidth="narrow" endarrowlength="short" joinstyle="miter" endcap="square"/>
                <v:shadow color="#201"/>
                <v:textbox>
                  <w:txbxContent>
                    <w:p w:rsidR="00E97C3F" w:rsidRDefault="00E97C3F" w:rsidP="00E97C3F">
                      <w:pPr>
                        <w:autoSpaceDE w:val="0"/>
                        <w:autoSpaceDN w:val="0"/>
                        <w:adjustRightInd w:val="0"/>
                        <w:jc w:val="center"/>
                        <w:rPr>
                          <w:sz w:val="20"/>
                          <w:szCs w:val="48"/>
                        </w:rPr>
                      </w:pPr>
                      <w:r>
                        <w:rPr>
                          <w:sz w:val="20"/>
                          <w:szCs w:val="48"/>
                        </w:rPr>
                        <w:t>132</w:t>
                      </w:r>
                    </w:p>
                  </w:txbxContent>
                </v:textbox>
              </v:oval>
            </w:pict>
          </mc:Fallback>
        </mc:AlternateContent>
      </w:r>
      <w:r w:rsidRPr="00D10148">
        <w:rPr>
          <w:noProof/>
        </w:rPr>
        <mc:AlternateContent>
          <mc:Choice Requires="wps">
            <w:drawing>
              <wp:anchor distT="0" distB="0" distL="0" distR="0" simplePos="0" relativeHeight="251669504" behindDoc="0" locked="0" layoutInCell="1" allowOverlap="1" wp14:anchorId="1A985DA9" wp14:editId="624DE1B4">
                <wp:simplePos x="0" y="0"/>
                <wp:positionH relativeFrom="column">
                  <wp:posOffset>1245870</wp:posOffset>
                </wp:positionH>
                <wp:positionV relativeFrom="paragraph">
                  <wp:posOffset>50165</wp:posOffset>
                </wp:positionV>
                <wp:extent cx="247015" cy="241935"/>
                <wp:effectExtent l="11430" t="14605" r="8255" b="10160"/>
                <wp:wrapNone/>
                <wp:docPr id="174" name="Oval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015"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txbx>
                        <w:txbxContent>
                          <w:p w:rsidR="00E97C3F" w:rsidRDefault="00E97C3F" w:rsidP="00E97C3F">
                            <w:pPr>
                              <w:autoSpaceDE w:val="0"/>
                              <w:autoSpaceDN w:val="0"/>
                              <w:adjustRightInd w:val="0"/>
                              <w:jc w:val="center"/>
                              <w:rPr>
                                <w:sz w:val="20"/>
                                <w:szCs w:val="48"/>
                              </w:rPr>
                            </w:pPr>
                            <w:r>
                              <w:rPr>
                                <w:sz w:val="20"/>
                                <w:szCs w:val="48"/>
                              </w:rPr>
                              <w:t>131</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A985DA9" id="Oval 83" o:spid="_x0000_s1063" style="position:absolute;left:0;text-align:left;margin-left:98.1pt;margin-top:3.95pt;width:19.45pt;height:19.05pt;z-index:2516695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" fillcolor="#c09" strokecolor="#ffc" strokeweight="1pt">
                <v:stroke startarrowwidth="narrow" startarrowlength="short" endarrowwidth="narrow" endarrowlength="short" joinstyle="miter" endcap="square"/>
                <v:shadow color="#201"/>
                <v:textbox>
                  <w:txbxContent>
                    <w:p w:rsidR="00E97C3F" w:rsidRDefault="00E97C3F" w:rsidP="00E97C3F">
                      <w:pPr>
                        <w:autoSpaceDE w:val="0"/>
                        <w:autoSpaceDN w:val="0"/>
                        <w:adjustRightInd w:val="0"/>
                        <w:jc w:val="center"/>
                        <w:rPr>
                          <w:sz w:val="20"/>
                          <w:szCs w:val="48"/>
                        </w:rPr>
                      </w:pPr>
                      <w:r>
                        <w:rPr>
                          <w:sz w:val="20"/>
                          <w:szCs w:val="48"/>
                        </w:rPr>
                        <w:t>131</w:t>
                      </w:r>
                    </w:p>
                  </w:txbxContent>
                </v:textbox>
              </v:oval>
            </w:pict>
          </mc:Fallback>
        </mc:AlternateContent>
      </w:r>
    </w:p>
    <w:p w:rsidR="00E97C3F" w:rsidRPr="00D10148" w:rsidRDefault="00E97C3F" w:rsidP="00E97C3F">
      <w:pPr>
        <w:pStyle w:val="a6"/>
        <w:spacing w:before="0" w:beforeAutospacing="0" w:after="0" w:afterAutospacing="0"/>
        <w:ind w:firstLine="720"/>
        <w:jc w:val="both"/>
      </w:pPr>
    </w:p>
    <w:p w:rsidR="00E97C3F" w:rsidRPr="00D10148" w:rsidRDefault="00E97C3F" w:rsidP="00E97C3F">
      <w:pPr>
        <w:pStyle w:val="a6"/>
        <w:spacing w:before="0" w:beforeAutospacing="0" w:after="0" w:afterAutospacing="0"/>
        <w:ind w:firstLine="720"/>
        <w:jc w:val="both"/>
      </w:pPr>
      <w:r w:rsidRPr="00D10148">
        <w:rPr>
          <w:noProof/>
        </w:rPr>
        <mc:AlternateContent>
          <mc:Choice Requires="wps">
            <w:drawing>
              <wp:anchor distT="0" distB="0" distL="0" distR="0" simplePos="0" relativeHeight="251706368" behindDoc="0" locked="0" layoutInCell="1" allowOverlap="1" wp14:anchorId="60D890E7" wp14:editId="6F3BD7F0">
                <wp:simplePos x="0" y="0"/>
                <wp:positionH relativeFrom="column">
                  <wp:posOffset>3963670</wp:posOffset>
                </wp:positionH>
                <wp:positionV relativeFrom="paragraph">
                  <wp:posOffset>174625</wp:posOffset>
                </wp:positionV>
                <wp:extent cx="81280" cy="120650"/>
                <wp:effectExtent l="14605" t="14605" r="8890" b="7620"/>
                <wp:wrapNone/>
                <wp:docPr id="173" name="Lin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280" cy="120650"/>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67688BC" id="Line 119" o:spid="_x0000_s1026" style="position:absolute;z-index:2517063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312.1pt,13.75pt" to="318.5pt,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" strokeweight="1pt">
                <v:stroke startarrowwidth="narrow" startarrowlength="short" endarrowwidth="narrow" endarrowlength="short" joinstyle="miter" endcap="square"/>
                <v:shadow color="#201"/>
              </v:line>
            </w:pict>
          </mc:Fallback>
        </mc:AlternateContent>
      </w:r>
      <w:r w:rsidRPr="00D10148">
        <w:rPr>
          <w:noProof/>
        </w:rPr>
        <mc:AlternateContent>
          <mc:Choice Requires="wps">
            <w:drawing>
              <wp:anchor distT="0" distB="0" distL="0" distR="0" simplePos="0" relativeHeight="251705344" behindDoc="0" locked="0" layoutInCell="1" allowOverlap="1" wp14:anchorId="65D81336" wp14:editId="2D65F6BB">
                <wp:simplePos x="0" y="0"/>
                <wp:positionH relativeFrom="column">
                  <wp:posOffset>3707765</wp:posOffset>
                </wp:positionH>
                <wp:positionV relativeFrom="paragraph">
                  <wp:posOffset>174625</wp:posOffset>
                </wp:positionV>
                <wp:extent cx="53975" cy="120650"/>
                <wp:effectExtent l="6350" t="14605" r="6350" b="7620"/>
                <wp:wrapNone/>
                <wp:docPr id="172" name="Line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3975" cy="120650"/>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4772ED1" id="Line 118" o:spid="_x0000_s1026" style="position:absolute;flip:x;z-index:25170534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91.95pt,13.75pt" to="296.2pt,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" strokeweight="1pt">
                <v:stroke startarrowwidth="narrow" startarrowlength="short" endarrowwidth="narrow" endarrowlength="short" joinstyle="miter" endcap="square"/>
                <v:shadow color="#201"/>
              </v:line>
            </w:pict>
          </mc:Fallback>
        </mc:AlternateContent>
      </w:r>
      <w:r w:rsidRPr="00D10148">
        <w:rPr>
          <w:noProof/>
        </w:rPr>
        <mc:AlternateContent>
          <mc:Choice Requires="wps">
            <w:drawing>
              <wp:anchor distT="0" distB="0" distL="0" distR="0" simplePos="0" relativeHeight="251704320" behindDoc="0" locked="0" layoutInCell="1" allowOverlap="1" wp14:anchorId="3BB71DEE" wp14:editId="7B03FD90">
                <wp:simplePos x="0" y="0"/>
                <wp:positionH relativeFrom="column">
                  <wp:posOffset>2071370</wp:posOffset>
                </wp:positionH>
                <wp:positionV relativeFrom="paragraph">
                  <wp:posOffset>98425</wp:posOffset>
                </wp:positionV>
                <wp:extent cx="135255" cy="161290"/>
                <wp:effectExtent l="8255" t="14605" r="8890" b="14605"/>
                <wp:wrapNone/>
                <wp:docPr id="171" name="Line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 cy="161290"/>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47D49F8" id="Line 117" o:spid="_x0000_s1026" style="position:absolute;z-index:25170432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163.1pt,7.75pt" to="173.7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" strokeweight="1pt">
                <v:stroke startarrowwidth="narrow" startarrowlength="short" endarrowwidth="narrow" endarrowlength="short" joinstyle="miter" endcap="square"/>
                <v:shadow color="#201"/>
              </v:line>
            </w:pict>
          </mc:Fallback>
        </mc:AlternateContent>
      </w:r>
      <w:r w:rsidRPr="00D10148">
        <w:rPr>
          <w:noProof/>
        </w:rPr>
        <mc:AlternateContent>
          <mc:Choice Requires="wps">
            <w:drawing>
              <wp:anchor distT="0" distB="0" distL="0" distR="0" simplePos="0" relativeHeight="251703296" behindDoc="0" locked="0" layoutInCell="1" allowOverlap="1" wp14:anchorId="63236FCD" wp14:editId="6184FA4A">
                <wp:simplePos x="0" y="0"/>
                <wp:positionH relativeFrom="column">
                  <wp:posOffset>1866900</wp:posOffset>
                </wp:positionH>
                <wp:positionV relativeFrom="paragraph">
                  <wp:posOffset>98425</wp:posOffset>
                </wp:positionV>
                <wp:extent cx="53975" cy="161290"/>
                <wp:effectExtent l="13335" t="14605" r="8890" b="14605"/>
                <wp:wrapNone/>
                <wp:docPr id="170" name="Lin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3975" cy="161290"/>
                        </a:xfrm>
                        <a:prstGeom prst="line">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22001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0FE88D9" id="Line 116" o:spid="_x0000_s1026" style="position:absolute;flip:x;z-index:25170329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147pt,7.75pt" to="151.2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" strokeweight="1pt">
                <v:stroke startarrowwidth="narrow" startarrowlength="short" endarrowwidth="narrow" endarrowlength="short" joinstyle="miter" endcap="square"/>
                <v:shadow color="#201"/>
              </v:line>
            </w:pict>
          </mc:Fallback>
        </mc:AlternateContent>
      </w:r>
    </w:p>
    <w:p w:rsidR="00E97C3F" w:rsidRPr="00D10148" w:rsidRDefault="00E97C3F" w:rsidP="00E97C3F">
      <w:pPr>
        <w:pStyle w:val="a6"/>
        <w:spacing w:before="0" w:beforeAutospacing="0" w:after="0" w:afterAutospacing="0"/>
        <w:ind w:firstLine="720"/>
        <w:jc w:val="both"/>
      </w:pPr>
    </w:p>
    <w:p w:rsidR="00E97C3F" w:rsidRPr="00D10148" w:rsidRDefault="00E97C3F" w:rsidP="00E97C3F">
      <w:pPr>
        <w:pStyle w:val="a6"/>
        <w:spacing w:before="0" w:beforeAutospacing="0" w:after="0" w:afterAutospacing="0"/>
        <w:ind w:firstLine="720"/>
        <w:jc w:val="both"/>
      </w:pPr>
      <w:r w:rsidRPr="00D10148">
        <w:rPr>
          <w:noProof/>
        </w:rPr>
        <mc:AlternateContent>
          <mc:Choice Requires="wps">
            <w:drawing>
              <wp:anchor distT="0" distB="0" distL="0" distR="0" simplePos="0" relativeHeight="251713536" behindDoc="0" locked="0" layoutInCell="1" allowOverlap="1" wp14:anchorId="4582DB86" wp14:editId="482C7A12">
                <wp:simplePos x="0" y="0"/>
                <wp:positionH relativeFrom="column">
                  <wp:posOffset>5600700</wp:posOffset>
                </wp:positionH>
                <wp:positionV relativeFrom="paragraph">
                  <wp:posOffset>146685</wp:posOffset>
                </wp:positionV>
                <wp:extent cx="414020" cy="125730"/>
                <wp:effectExtent l="3810" t="0" r="1270" b="2540"/>
                <wp:wrapNone/>
                <wp:docPr id="169"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020" cy="125730"/>
                        </a:xfrm>
                        <a:prstGeom prst="rect">
                          <a:avLst/>
                        </a:prstGeom>
                        <a:noFill/>
                        <a:ln>
                          <a:noFill/>
                        </a:ln>
                        <a:effectLst/>
                        <a:extLst>
                          <a:ext uri="{909E8E84-426E-40DD-AFC4-6F175D3DCCD1}">
                            <a14:hiddenFill xmlns:a14="http://schemas.microsoft.com/office/drawing/2010/main">
                              <a:solidFill>
                                <a:srgbClr val="CC0099"/>
                              </a:solidFill>
                            </a14:hiddenFill>
                          </a:ext>
                          <a:ext uri="{91240B29-F687-4F45-9708-019B960494DF}">
                            <a14:hiddenLine xmlns:a14="http://schemas.microsoft.com/office/drawing/2010/main" w="12700" cap="sq">
                              <a:solidFill>
                                <a:srgbClr val="FFFFCC"/>
                              </a:solidFill>
                              <a:miter lim="800000"/>
                              <a:headEnd type="none" w="sm" len="sm"/>
                              <a:tailEnd type="none" w="sm" len="sm"/>
                            </a14:hiddenLine>
                          </a:ext>
                          <a:ext uri="{AF507438-7753-43E0-B8FC-AC1667EBCBE1}">
                            <a14:hiddenEffects xmlns:a14="http://schemas.microsoft.com/office/drawing/2010/main">
                              <a:effectLst/>
                            </a14:hiddenEffects>
                          </a:ext>
                        </a:extLst>
                      </wps:spPr>
                      <wps:txbx>
                        <w:txbxContent>
                          <w:p w:rsidR="00E97C3F" w:rsidRDefault="00E97C3F" w:rsidP="00E97C3F">
                            <w:pPr>
                              <w:autoSpaceDE w:val="0"/>
                              <w:autoSpaceDN w:val="0"/>
                              <w:adjustRightInd w:val="0"/>
                              <w:rPr>
                                <w:b/>
                                <w:bCs/>
                                <w:i/>
                                <w:iCs/>
                                <w:sz w:val="20"/>
                                <w:szCs w:val="36"/>
                              </w:rPr>
                            </w:pPr>
                            <w:r>
                              <w:rPr>
                                <w:b/>
                                <w:bCs/>
                                <w:i/>
                                <w:iCs/>
                                <w:sz w:val="20"/>
                                <w:szCs w:val="36"/>
                              </w:rPr>
                              <w:t xml:space="preserve"> </w:t>
                            </w:r>
                            <w:r>
                              <w:rPr>
                                <w:b/>
                                <w:bCs/>
                                <w:i/>
                                <w:iCs/>
                                <w:sz w:val="20"/>
                                <w:szCs w:val="36"/>
                                <w:lang w:val="en-US"/>
                              </w:rPr>
                              <w:t>n-</w:t>
                            </w:r>
                            <w:r>
                              <w:rPr>
                                <w:b/>
                                <w:bCs/>
                                <w:i/>
                                <w:iCs/>
                                <w:sz w:val="20"/>
                                <w:szCs w:val="36"/>
                              </w:rPr>
                              <w:t xml:space="preserve">уровень </w:t>
                            </w:r>
                          </w:p>
                        </w:txbxContent>
                      </wps:txbx>
                      <wps:bodyPr rot="0" vert="horz" wrap="square" lIns="91440" tIns="45720" rIns="91440" bIns="45720" upright="1">
                        <a:noAutofit/>
                      </wps:bodyPr>
                    </wps:wsp>
                  </a:graphicData>
                </a:graphic>
                <wp14:sizeRelH relativeFrom="page">
                  <wp14:pctWidth>0</wp14:pctWidth>
                </wp14:sizeRelH>
                <wp14:sizeRelV relativeFrom="page">
                  <wp14:pctHeight>0</wp14:pctHeight>
                </wp14:sizeRelV>
              </wp:anchor>
            </w:drawing>
          </mc:Choice>
          <mc:Fallback>
            <w:pict>
              <v:shape w14:anchorId="4582DB86" id="Text Box 126" o:spid="_x0000_s1064" type="#_x0000_t202" style="position:absolute;left:0;text-align:left;margin-left:441pt;margin-top:11.55pt;width:32.6pt;height:9.9pt;z-index:2517135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" filled="f" fillcolor="#c09" stroked="f" strokecolor="#ffc" strokeweight="1pt">
                <v:stroke startarrowwidth="narrow" startarrowlength="short" endarrowwidth="narrow" endarrowlength="short" endcap="square"/>
                <v:textbox>
                  <w:txbxContent>
                    <w:p w:rsidR="00E97C3F" w:rsidRDefault="00E97C3F" w:rsidP="00E97C3F">
                      <w:pPr>
                        <w:autoSpaceDE w:val="0"/>
                        <w:autoSpaceDN w:val="0"/>
                        <w:adjustRightInd w:val="0"/>
                        <w:rPr>
                          <w:b/>
                          <w:bCs/>
                          <w:i/>
                          <w:iCs/>
                          <w:sz w:val="20"/>
                          <w:szCs w:val="36"/>
                        </w:rPr>
                      </w:pPr>
                      <w:r>
                        <w:rPr>
                          <w:b/>
                          <w:bCs/>
                          <w:i/>
                          <w:iCs/>
                          <w:sz w:val="20"/>
                          <w:szCs w:val="36"/>
                        </w:rPr>
                        <w:t xml:space="preserve"> </w:t>
                      </w:r>
                      <w:r>
                        <w:rPr>
                          <w:b/>
                          <w:bCs/>
                          <w:i/>
                          <w:iCs/>
                          <w:sz w:val="20"/>
                          <w:szCs w:val="36"/>
                          <w:lang w:val="en-US"/>
                        </w:rPr>
                        <w:t>n-</w:t>
                      </w:r>
                      <w:r>
                        <w:rPr>
                          <w:b/>
                          <w:bCs/>
                          <w:i/>
                          <w:iCs/>
                          <w:sz w:val="20"/>
                          <w:szCs w:val="36"/>
                        </w:rPr>
                        <w:t xml:space="preserve">уровень </w:t>
                      </w:r>
                    </w:p>
                  </w:txbxContent>
                </v:textbox>
              </v:shape>
            </w:pict>
          </mc:Fallback>
        </mc:AlternateContent>
      </w:r>
      <w:r w:rsidRPr="00D10148">
        <w:rPr>
          <w:noProof/>
        </w:rPr>
        <mc:AlternateContent>
          <mc:Choice Requires="wps">
            <w:drawing>
              <wp:anchor distT="0" distB="0" distL="0" distR="0" simplePos="0" relativeHeight="251683840" behindDoc="0" locked="0" layoutInCell="1" allowOverlap="1" wp14:anchorId="6D53EEEF" wp14:editId="48024454">
                <wp:simplePos x="0" y="0"/>
                <wp:positionH relativeFrom="column">
                  <wp:posOffset>3503295</wp:posOffset>
                </wp:positionH>
                <wp:positionV relativeFrom="paragraph">
                  <wp:posOffset>-5715</wp:posOffset>
                </wp:positionV>
                <wp:extent cx="189230" cy="241935"/>
                <wp:effectExtent l="11430" t="14605" r="8890" b="10160"/>
                <wp:wrapNone/>
                <wp:docPr id="168" name="Oval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ED4E44F" id="Oval 97" o:spid="_x0000_s1026" style="position:absolute;margin-left:275.85pt;margin-top:-.45pt;width:14.9pt;height:19.05pt;z-index:2516838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" fillcolor="#c09" strokecolor="#ffc" strokeweight="1pt">
                <v:stroke startarrowwidth="narrow" startarrowlength="short" endarrowwidth="narrow" endarrowlength="short" joinstyle="miter" endcap="square"/>
                <v:shadow color="#201"/>
              </v:oval>
            </w:pict>
          </mc:Fallback>
        </mc:AlternateContent>
      </w:r>
      <w:r w:rsidRPr="00D10148">
        <w:rPr>
          <w:noProof/>
        </w:rPr>
        <mc:AlternateContent>
          <mc:Choice Requires="wps">
            <w:drawing>
              <wp:anchor distT="0" distB="0" distL="0" distR="0" simplePos="0" relativeHeight="251682816" behindDoc="0" locked="0" layoutInCell="1" allowOverlap="1" wp14:anchorId="1A042DF3" wp14:editId="2D63782E">
                <wp:simplePos x="0" y="0"/>
                <wp:positionH relativeFrom="column">
                  <wp:posOffset>3912870</wp:posOffset>
                </wp:positionH>
                <wp:positionV relativeFrom="paragraph">
                  <wp:posOffset>-5715</wp:posOffset>
                </wp:positionV>
                <wp:extent cx="189230" cy="241935"/>
                <wp:effectExtent l="11430" t="14605" r="8890" b="10160"/>
                <wp:wrapNone/>
                <wp:docPr id="167" name="Oval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4175B015" id="Oval 96" o:spid="_x0000_s1026" style="position:absolute;margin-left:308.1pt;margin-top:-.45pt;width:14.9pt;height:19.05pt;z-index:2516828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" fillcolor="#c09" strokecolor="#ffc" strokeweight="1pt">
                <v:stroke startarrowwidth="narrow" startarrowlength="short" endarrowwidth="narrow" endarrowlength="short" joinstyle="miter" endcap="square"/>
                <v:shadow color="#201"/>
              </v:oval>
            </w:pict>
          </mc:Fallback>
        </mc:AlternateContent>
      </w:r>
      <w:r w:rsidRPr="00D10148">
        <w:rPr>
          <w:noProof/>
        </w:rPr>
        <mc:AlternateContent>
          <mc:Choice Requires="wps">
            <w:drawing>
              <wp:anchor distT="0" distB="0" distL="0" distR="0" simplePos="0" relativeHeight="251681792" behindDoc="0" locked="0" layoutInCell="1" allowOverlap="1" wp14:anchorId="5C063954" wp14:editId="75D22354">
                <wp:simplePos x="0" y="0"/>
                <wp:positionH relativeFrom="column">
                  <wp:posOffset>4884420</wp:posOffset>
                </wp:positionH>
                <wp:positionV relativeFrom="paragraph">
                  <wp:posOffset>-5715</wp:posOffset>
                </wp:positionV>
                <wp:extent cx="189230" cy="241935"/>
                <wp:effectExtent l="11430" t="14605" r="8890" b="10160"/>
                <wp:wrapNone/>
                <wp:docPr id="166" name="Oval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1214E5D" id="Oval 95" o:spid="_x0000_s1026" style="position:absolute;margin-left:384.6pt;margin-top:-.45pt;width:14.9pt;height:19.05pt;z-index:25168179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" fillcolor="#c09" strokecolor="#ffc" strokeweight="1pt">
                <v:stroke startarrowwidth="narrow" startarrowlength="short" endarrowwidth="narrow" endarrowlength="short" joinstyle="miter" endcap="square"/>
                <v:shadow color="#201"/>
              </v:oval>
            </w:pict>
          </mc:Fallback>
        </mc:AlternateContent>
      </w:r>
      <w:r w:rsidRPr="00D10148">
        <w:rPr>
          <w:noProof/>
        </w:rPr>
        <mc:AlternateContent>
          <mc:Choice Requires="wps">
            <w:drawing>
              <wp:anchor distT="0" distB="0" distL="0" distR="0" simplePos="0" relativeHeight="251680768" behindDoc="0" locked="0" layoutInCell="1" allowOverlap="1" wp14:anchorId="19A2493A" wp14:editId="01DFE55B">
                <wp:simplePos x="0" y="0"/>
                <wp:positionH relativeFrom="column">
                  <wp:posOffset>5344795</wp:posOffset>
                </wp:positionH>
                <wp:positionV relativeFrom="paragraph">
                  <wp:posOffset>-5715</wp:posOffset>
                </wp:positionV>
                <wp:extent cx="189230" cy="241935"/>
                <wp:effectExtent l="14605" t="14605" r="15240" b="10160"/>
                <wp:wrapNone/>
                <wp:docPr id="165" name="Oval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A81353" id="Oval 94" o:spid="_x0000_s1026" style="position:absolute;margin-left:420.85pt;margin-top:-.45pt;width:14.9pt;height:19.05pt;z-index:2516807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" fillcolor="#c09" strokecolor="#ffc" strokeweight="1pt">
                <v:stroke startarrowwidth="narrow" startarrowlength="short" endarrowwidth="narrow" endarrowlength="short" joinstyle="miter" endcap="square"/>
                <v:shadow color="#201"/>
              </v:oval>
            </w:pict>
          </mc:Fallback>
        </mc:AlternateContent>
      </w:r>
      <w:r w:rsidRPr="00D10148">
        <w:rPr>
          <w:noProof/>
        </w:rPr>
        <mc:AlternateContent>
          <mc:Choice Requires="wps">
            <w:drawing>
              <wp:anchor distT="0" distB="0" distL="0" distR="0" simplePos="0" relativeHeight="251678720" behindDoc="0" locked="0" layoutInCell="1" allowOverlap="1" wp14:anchorId="056E78C7" wp14:editId="7A1C1DEB">
                <wp:simplePos x="0" y="0"/>
                <wp:positionH relativeFrom="column">
                  <wp:posOffset>1662430</wp:posOffset>
                </wp:positionH>
                <wp:positionV relativeFrom="paragraph">
                  <wp:posOffset>-5715</wp:posOffset>
                </wp:positionV>
                <wp:extent cx="189230" cy="241935"/>
                <wp:effectExtent l="8890" t="14605" r="11430" b="10160"/>
                <wp:wrapNone/>
                <wp:docPr id="164" name="Oval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D65E8B3" id="Oval 92" o:spid="_x0000_s1026" style="position:absolute;margin-left:130.9pt;margin-top:-.45pt;width:14.9pt;height:19.05pt;z-index:25167872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" fillcolor="#c09" strokecolor="#ffc" strokeweight="1pt">
                <v:stroke startarrowwidth="narrow" startarrowlength="short" endarrowwidth="narrow" endarrowlength="short" joinstyle="miter" endcap="square"/>
                <v:shadow color="#201"/>
              </v:oval>
            </w:pict>
          </mc:Fallback>
        </mc:AlternateContent>
      </w:r>
      <w:r w:rsidRPr="00D10148">
        <w:rPr>
          <w:noProof/>
        </w:rPr>
        <mc:AlternateContent>
          <mc:Choice Requires="wps">
            <w:drawing>
              <wp:anchor distT="0" distB="0" distL="0" distR="0" simplePos="0" relativeHeight="251677696" behindDoc="0" locked="0" layoutInCell="1" allowOverlap="1" wp14:anchorId="23B4B6FA" wp14:editId="66DC4DB0">
                <wp:simplePos x="0" y="0"/>
                <wp:positionH relativeFrom="column">
                  <wp:posOffset>2122805</wp:posOffset>
                </wp:positionH>
                <wp:positionV relativeFrom="paragraph">
                  <wp:posOffset>-5715</wp:posOffset>
                </wp:positionV>
                <wp:extent cx="189230" cy="241935"/>
                <wp:effectExtent l="12065" t="14605" r="8255" b="10160"/>
                <wp:wrapNone/>
                <wp:docPr id="163" name="Oval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8EBEF28" id="Oval 91" o:spid="_x0000_s1026" style="position:absolute;margin-left:167.15pt;margin-top:-.45pt;width:14.9pt;height:19.05pt;z-index:25167769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" fillcolor="#c09" strokecolor="#ffc" strokeweight="1pt">
                <v:stroke startarrowwidth="narrow" startarrowlength="short" endarrowwidth="narrow" endarrowlength="short" joinstyle="miter" endcap="square"/>
                <v:shadow color="#201"/>
              </v:oval>
            </w:pict>
          </mc:Fallback>
        </mc:AlternateContent>
      </w:r>
      <w:r w:rsidRPr="00D10148">
        <w:rPr>
          <w:noProof/>
        </w:rPr>
        <mc:AlternateContent>
          <mc:Choice Requires="wps">
            <w:drawing>
              <wp:anchor distT="0" distB="0" distL="0" distR="0" simplePos="0" relativeHeight="251675648" behindDoc="0" locked="0" layoutInCell="1" allowOverlap="1" wp14:anchorId="2C9D53F9" wp14:editId="2AAB34AD">
                <wp:simplePos x="0" y="0"/>
                <wp:positionH relativeFrom="column">
                  <wp:posOffset>894715</wp:posOffset>
                </wp:positionH>
                <wp:positionV relativeFrom="paragraph">
                  <wp:posOffset>-5715</wp:posOffset>
                </wp:positionV>
                <wp:extent cx="189230" cy="241935"/>
                <wp:effectExtent l="12700" t="14605" r="7620" b="10160"/>
                <wp:wrapNone/>
                <wp:docPr id="162" name="Oval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0FBF6D18" id="Oval 89" o:spid="_x0000_s1026" style="position:absolute;margin-left:70.45pt;margin-top:-.45pt;width:14.9pt;height:19.05pt;z-index:25167564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" fillcolor="#c09" strokecolor="#ffc" strokeweight="1pt">
                <v:stroke startarrowwidth="narrow" startarrowlength="short" endarrowwidth="narrow" endarrowlength="short" joinstyle="miter" endcap="square"/>
                <v:shadow color="#201"/>
              </v:oval>
            </w:pict>
          </mc:Fallback>
        </mc:AlternateContent>
      </w:r>
      <w:r w:rsidRPr="00D10148">
        <w:rPr>
          <w:noProof/>
        </w:rPr>
        <mc:AlternateContent>
          <mc:Choice Requires="wps">
            <w:drawing>
              <wp:anchor distT="0" distB="0" distL="0" distR="0" simplePos="0" relativeHeight="251674624" behindDoc="0" locked="0" layoutInCell="1" allowOverlap="1" wp14:anchorId="051093B0" wp14:editId="67FE7B4F">
                <wp:simplePos x="0" y="0"/>
                <wp:positionH relativeFrom="column">
                  <wp:posOffset>434340</wp:posOffset>
                </wp:positionH>
                <wp:positionV relativeFrom="paragraph">
                  <wp:posOffset>-5715</wp:posOffset>
                </wp:positionV>
                <wp:extent cx="189230" cy="241935"/>
                <wp:effectExtent l="9525" t="14605" r="10795" b="10160"/>
                <wp:wrapNone/>
                <wp:docPr id="161" name="Oval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241935"/>
                        </a:xfrm>
                        <a:prstGeom prst="ellipse">
                          <a:avLst/>
                        </a:prstGeom>
                        <a:solidFill>
                          <a:srgbClr val="CC0099"/>
                        </a:solidFill>
                        <a:ln w="12700" cap="sq">
                          <a:solidFill>
                            <a:srgbClr val="FFFFCC"/>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rgbClr val="220011"/>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0CA8942" id="Oval 88" o:spid="_x0000_s1026" style="position:absolute;margin-left:34.2pt;margin-top:-.45pt;width:14.9pt;height:19.05pt;z-index:25167462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" fillcolor="#c09" strokecolor="#ffc" strokeweight="1pt">
                <v:stroke startarrowwidth="narrow" startarrowlength="short" endarrowwidth="narrow" endarrowlength="short" joinstyle="miter" endcap="square"/>
                <v:shadow color="#201"/>
              </v:oval>
            </w:pict>
          </mc:Fallback>
        </mc:AlternateContent>
      </w:r>
    </w:p>
    <w:p w:rsidR="00E97C3F" w:rsidRPr="00D10148" w:rsidRDefault="00E97C3F" w:rsidP="00E97C3F">
      <w:pPr>
        <w:pStyle w:val="a6"/>
        <w:spacing w:before="0" w:beforeAutospacing="0" w:after="0" w:afterAutospacing="0"/>
        <w:ind w:firstLine="720"/>
        <w:jc w:val="both"/>
      </w:pPr>
    </w:p>
    <w:p w:rsidR="00E97C3F" w:rsidRPr="00D10148" w:rsidRDefault="00E97C3F" w:rsidP="00E97C3F">
      <w:pPr>
        <w:pStyle w:val="a6"/>
        <w:spacing w:before="0" w:beforeAutospacing="0" w:after="0" w:afterAutospacing="0"/>
        <w:ind w:firstLine="720"/>
        <w:jc w:val="both"/>
      </w:pPr>
    </w:p>
    <w:p w:rsidR="00E97C3F" w:rsidRPr="00D10148" w:rsidRDefault="00E97C3F" w:rsidP="00E97C3F">
      <w:pPr>
        <w:pStyle w:val="a6"/>
        <w:spacing w:before="0" w:beforeAutospacing="0" w:after="0" w:afterAutospacing="0"/>
        <w:ind w:firstLine="720"/>
        <w:jc w:val="both"/>
      </w:pPr>
    </w:p>
    <w:p w:rsidR="00E97C3F" w:rsidRPr="00D10148" w:rsidRDefault="00E97C3F" w:rsidP="00E97C3F">
      <w:pPr>
        <w:autoSpaceDE w:val="0"/>
        <w:autoSpaceDN w:val="0"/>
        <w:adjustRightInd w:val="0"/>
        <w:ind w:firstLine="720"/>
        <w:rPr>
          <w:rFonts w:ascii="Times New Roman" w:hAnsi="Times New Roman"/>
          <w:sz w:val="24"/>
        </w:rPr>
      </w:pPr>
      <w:r w:rsidRPr="00D10148">
        <w:rPr>
          <w:rFonts w:ascii="Times New Roman" w:hAnsi="Times New Roman"/>
          <w:b/>
          <w:bCs/>
          <w:sz w:val="24"/>
        </w:rPr>
        <w:t>Рисунок 3. Дерево цели: 1,2,3,…,</w:t>
      </w:r>
      <w:r w:rsidRPr="00D10148">
        <w:rPr>
          <w:rFonts w:ascii="Times New Roman" w:hAnsi="Times New Roman"/>
          <w:b/>
          <w:bCs/>
          <w:sz w:val="24"/>
          <w:lang w:val="en-US"/>
        </w:rPr>
        <w:t>n</w:t>
      </w:r>
      <w:r w:rsidRPr="00D10148">
        <w:rPr>
          <w:rFonts w:ascii="Times New Roman" w:hAnsi="Times New Roman"/>
          <w:b/>
          <w:bCs/>
          <w:sz w:val="24"/>
        </w:rPr>
        <w:t xml:space="preserve"> – кодовое обозначение подцелей</w:t>
      </w:r>
    </w:p>
    <w:p w:rsidR="00E97C3F" w:rsidRPr="00D10148" w:rsidRDefault="00E97C3F" w:rsidP="00E97C3F">
      <w:pPr>
        <w:pStyle w:val="a6"/>
        <w:spacing w:before="0" w:beforeAutospacing="0" w:after="0" w:afterAutospacing="0"/>
        <w:jc w:val="both"/>
        <w:rPr>
          <w:b/>
          <w:bCs/>
        </w:rPr>
      </w:pPr>
    </w:p>
    <w:p w:rsidR="00E97C3F" w:rsidRPr="00D10148" w:rsidRDefault="00E97C3F" w:rsidP="00E97C3F">
      <w:pPr>
        <w:tabs>
          <w:tab w:val="num" w:pos="1440"/>
        </w:tabs>
        <w:jc w:val="both"/>
        <w:rPr>
          <w:rFonts w:ascii="Times New Roman" w:hAnsi="Times New Roman"/>
          <w:sz w:val="24"/>
        </w:rPr>
      </w:pPr>
      <w:r w:rsidRPr="00D10148">
        <w:rPr>
          <w:rFonts w:ascii="Times New Roman" w:hAnsi="Times New Roman"/>
          <w:sz w:val="24"/>
        </w:rPr>
        <w:t xml:space="preserve">Далее осуществляется оценка рынка (рыхлость, одномерность или двойственность, степень неопределенности, насыщенность продуктами и услугами, наличие рыночных ниш) с позиции возможностей размещения и использования средств, имеющихся у организации; </w:t>
      </w:r>
    </w:p>
    <w:p w:rsidR="00E97C3F" w:rsidRPr="00D10148" w:rsidRDefault="00E97C3F" w:rsidP="00E97C3F">
      <w:pPr>
        <w:tabs>
          <w:tab w:val="num" w:pos="1440"/>
        </w:tabs>
        <w:jc w:val="both"/>
        <w:rPr>
          <w:rFonts w:ascii="Times New Roman" w:hAnsi="Times New Roman"/>
          <w:sz w:val="24"/>
        </w:rPr>
      </w:pPr>
      <w:r w:rsidRPr="00D10148">
        <w:rPr>
          <w:rFonts w:ascii="Times New Roman" w:hAnsi="Times New Roman"/>
          <w:sz w:val="24"/>
        </w:rPr>
        <w:t xml:space="preserve">2.Определяется общее направление ценовой политики. В частности, решается вопрос о том, будет ли организация снижать цены на свои товары и услуги или она будет участвовать в конкурентной борьбе, осуществляя маркетинг, рекламу, активизацию продаж и т.д.; </w:t>
      </w:r>
    </w:p>
    <w:p w:rsidR="00E97C3F" w:rsidRPr="00D10148" w:rsidRDefault="00E97C3F" w:rsidP="00E97C3F">
      <w:pPr>
        <w:pStyle w:val="a6"/>
        <w:spacing w:before="0" w:beforeAutospacing="0" w:after="0" w:afterAutospacing="0"/>
        <w:jc w:val="both"/>
      </w:pPr>
      <w:r w:rsidRPr="00D10148">
        <w:t xml:space="preserve">3.Определяются основные направления развития технологии с учетом                 жизненного цикла товара или услуги; </w:t>
      </w:r>
    </w:p>
    <w:p w:rsidR="00E97C3F" w:rsidRPr="00D10148" w:rsidRDefault="00E97C3F" w:rsidP="00E97C3F">
      <w:pPr>
        <w:tabs>
          <w:tab w:val="num" w:pos="1440"/>
        </w:tabs>
        <w:jc w:val="both"/>
        <w:rPr>
          <w:rFonts w:ascii="Times New Roman" w:hAnsi="Times New Roman"/>
          <w:sz w:val="24"/>
        </w:rPr>
      </w:pPr>
      <w:r w:rsidRPr="00D10148">
        <w:rPr>
          <w:rFonts w:ascii="Times New Roman" w:hAnsi="Times New Roman"/>
          <w:sz w:val="24"/>
        </w:rPr>
        <w:t xml:space="preserve">4.Оцениваются производственные мощности организации. Оценке подвергаются все ресурсы организации и финансовые возможности задействованных ресурсов внешней среды, например, в виде инвестиций, правильной кредитной политики, привлечения спонсоров; </w:t>
      </w:r>
    </w:p>
    <w:p w:rsidR="00E97C3F" w:rsidRPr="00D10148" w:rsidRDefault="00E97C3F" w:rsidP="00E97C3F">
      <w:pPr>
        <w:tabs>
          <w:tab w:val="num" w:pos="1440"/>
        </w:tabs>
        <w:jc w:val="both"/>
        <w:rPr>
          <w:rFonts w:ascii="Times New Roman" w:hAnsi="Times New Roman"/>
          <w:sz w:val="24"/>
        </w:rPr>
      </w:pPr>
      <w:r w:rsidRPr="00D10148">
        <w:rPr>
          <w:rFonts w:ascii="Times New Roman" w:hAnsi="Times New Roman"/>
          <w:sz w:val="24"/>
        </w:rPr>
        <w:t>5.Определяются основные направления кадровой политики (например, будет ли организация обучать работников или нанимать специалистов со значительным опытом работы).</w:t>
      </w:r>
    </w:p>
    <w:p w:rsidR="00E97C3F" w:rsidRPr="00D10148" w:rsidRDefault="00E97C3F" w:rsidP="00E97C3F">
      <w:pPr>
        <w:pStyle w:val="a6"/>
        <w:spacing w:before="0" w:beforeAutospacing="0" w:after="0" w:afterAutospacing="0"/>
        <w:jc w:val="both"/>
      </w:pPr>
      <w:r w:rsidRPr="00D10148">
        <w:t xml:space="preserve">        На </w:t>
      </w:r>
      <w:r w:rsidRPr="00D10148">
        <w:rPr>
          <w:b/>
        </w:rPr>
        <w:t>втором этапе</w:t>
      </w:r>
      <w:r w:rsidRPr="00D10148">
        <w:t xml:space="preserve"> происходит </w:t>
      </w:r>
      <w:r w:rsidRPr="00D10148">
        <w:rPr>
          <w:b/>
        </w:rPr>
        <w:t>декомпозиция основной цели</w:t>
      </w:r>
      <w:r w:rsidRPr="00D10148">
        <w:t xml:space="preserve"> организации на цели второго уровня. Необходимость этого этапа обусловлена наличием сильно различающихся направлений деятельности организации по достижению основной цели и, следовательно, первичной специализацией управленческой структуры. Цели второго этапа носят ярко выраженный системный характер и составляют четыре группы: </w:t>
      </w:r>
    </w:p>
    <w:p w:rsidR="00E97C3F" w:rsidRPr="00D10148" w:rsidRDefault="00E97C3F" w:rsidP="00E97C3F">
      <w:pPr>
        <w:jc w:val="both"/>
        <w:rPr>
          <w:rFonts w:ascii="Times New Roman" w:hAnsi="Times New Roman"/>
          <w:sz w:val="24"/>
        </w:rPr>
      </w:pPr>
      <w:r w:rsidRPr="00D10148">
        <w:rPr>
          <w:rFonts w:ascii="Times New Roman" w:hAnsi="Times New Roman"/>
          <w:sz w:val="24"/>
        </w:rPr>
        <w:t xml:space="preserve">         1)цели входа организации включают в себя цели, ориентирующие членов организации (прежде всего управленцев высшего звена) на обеспечение постоянного притока в организацию материальных ресурсов, финансовых средств, информации, людских ресурсов. Среди целей входа следует выделить такие цели, как организация постоянно действующей сети поставщиков, налаживание финансовых связей организации и др.; </w:t>
      </w:r>
    </w:p>
    <w:p w:rsidR="00E97C3F" w:rsidRPr="00D10148" w:rsidRDefault="00E97C3F" w:rsidP="00E97C3F">
      <w:pPr>
        <w:jc w:val="both"/>
        <w:rPr>
          <w:rFonts w:ascii="Times New Roman" w:hAnsi="Times New Roman"/>
          <w:sz w:val="24"/>
        </w:rPr>
      </w:pPr>
      <w:r w:rsidRPr="00D10148">
        <w:rPr>
          <w:rFonts w:ascii="Times New Roman" w:hAnsi="Times New Roman"/>
          <w:sz w:val="24"/>
        </w:rPr>
        <w:t xml:space="preserve">          2)цели процесса определяют основные ориентиры деятельности внутри организации по переработке поступивших на вход ресурсов. К этим целям процесса относятся: обеспечение взаимодействия в рамках технологического процесса, налаживание информационного обеспечения внутри организации, внесение изменений структуры и технологии внутри организации и др.; </w:t>
      </w:r>
    </w:p>
    <w:p w:rsidR="00E97C3F" w:rsidRPr="00D10148" w:rsidRDefault="00E97C3F" w:rsidP="00E97C3F">
      <w:pPr>
        <w:jc w:val="both"/>
        <w:rPr>
          <w:rFonts w:ascii="Times New Roman" w:hAnsi="Times New Roman"/>
          <w:sz w:val="24"/>
        </w:rPr>
      </w:pPr>
      <w:r w:rsidRPr="00D10148">
        <w:rPr>
          <w:rFonts w:ascii="Times New Roman" w:hAnsi="Times New Roman"/>
          <w:sz w:val="24"/>
        </w:rPr>
        <w:t xml:space="preserve">          3)цели выхода в дереве целей определяют ориентиры деятельности подразделений, занятых реализацией переработанных ресурсов во внешней среде организации. Это такие цели, как налаживание системы сбыта любых ресурсов, представленных организацией для обмена, распространение информации во внешней среде (например, рекламных обращений и активно действующих материалов по связям с общественностью) и др.; </w:t>
      </w:r>
    </w:p>
    <w:p w:rsidR="00E97C3F" w:rsidRPr="00D10148" w:rsidRDefault="00E97C3F" w:rsidP="00E97C3F">
      <w:pPr>
        <w:jc w:val="both"/>
        <w:rPr>
          <w:rFonts w:ascii="Times New Roman" w:hAnsi="Times New Roman"/>
          <w:sz w:val="24"/>
        </w:rPr>
      </w:pPr>
      <w:r w:rsidRPr="00D10148">
        <w:rPr>
          <w:rFonts w:ascii="Times New Roman" w:hAnsi="Times New Roman"/>
          <w:sz w:val="24"/>
        </w:rPr>
        <w:t xml:space="preserve">          4)цели системы представляют собой отдельную группу целей второго уровня, направленную на обеспечение условий выживания организации во внешней среде. Эти цели трудно учитывать и реализовать, поскольку в неопределенной и быстро меняющейся внешней среде трудно определить все условия, выполнение которых будет способствовать устойчивости организации и обогащению ее связей с внешней средой; реализация данных целей требует специфических знаний, которые не считаются необходимыми в процессе деятельности организации. В качестве таких целей могут выступать создание системы юридической поддержки фирмы, создание системы отслеживания постоянного изменения настроений потребителей, создание системы политической (или дипломатической) </w:t>
      </w:r>
      <w:r w:rsidRPr="00D10148">
        <w:rPr>
          <w:rFonts w:ascii="Times New Roman" w:hAnsi="Times New Roman"/>
          <w:sz w:val="24"/>
        </w:rPr>
        <w:lastRenderedPageBreak/>
        <w:t xml:space="preserve">поддержки фирмы. Следует отметить, что цели системы в развернутом виде встречаются в основном в дереве целей крупных фирм, занимающихся стратегическим планированием. </w:t>
      </w:r>
    </w:p>
    <w:p w:rsidR="00E97C3F" w:rsidRPr="00D10148" w:rsidRDefault="00E97C3F" w:rsidP="00E97C3F">
      <w:pPr>
        <w:pStyle w:val="a6"/>
        <w:spacing w:before="0" w:beforeAutospacing="0" w:after="0" w:afterAutospacing="0"/>
        <w:ind w:firstLine="720"/>
        <w:jc w:val="both"/>
      </w:pPr>
      <w:r w:rsidRPr="00D10148">
        <w:t xml:space="preserve">Все цели второго уровня </w:t>
      </w:r>
      <w:r w:rsidRPr="00D10148">
        <w:rPr>
          <w:b/>
        </w:rPr>
        <w:t>должны быть органично связаны между собой в представленной последовательности</w:t>
      </w:r>
      <w:r w:rsidRPr="00D10148">
        <w:t xml:space="preserve"> (от целей входа до целей системы) и ни одна из целей не должна противоречить любой другой. Структурно цели второго уровня реализуются на уровне заместителей директора организации (президента фирмы) по соответствующим направлениям, например, заместитель директора по сбыту, по кадрам, главный инженер и т.д. Цели второго уровня обозначают специализированные области деятельности организации, т.е. каждую из них можно рассматривать как основание определенной специализированной деятельности организации. Это позволяет каждую цель второго уровня и необходимые для ее достижения цели последующих уровней называть целевыми программами.</w:t>
      </w:r>
    </w:p>
    <w:p w:rsidR="00E97C3F" w:rsidRPr="00D10148" w:rsidRDefault="00E97C3F" w:rsidP="00E97C3F">
      <w:pPr>
        <w:pStyle w:val="a6"/>
        <w:spacing w:before="0" w:beforeAutospacing="0" w:after="0" w:afterAutospacing="0"/>
        <w:ind w:firstLine="720"/>
        <w:jc w:val="both"/>
      </w:pPr>
      <w:r w:rsidRPr="00D10148">
        <w:t xml:space="preserve">На </w:t>
      </w:r>
      <w:r w:rsidRPr="00D10148">
        <w:rPr>
          <w:b/>
        </w:rPr>
        <w:t>третьем этапе</w:t>
      </w:r>
      <w:r w:rsidRPr="00D10148">
        <w:t xml:space="preserve"> осуществляется </w:t>
      </w:r>
      <w:r w:rsidRPr="00D10148">
        <w:rPr>
          <w:b/>
        </w:rPr>
        <w:t>декомпозиция целей второго уровня</w:t>
      </w:r>
      <w:r w:rsidRPr="00D10148">
        <w:t xml:space="preserve"> в соответствии с конкретными технологическими задачами в пределах каждой целевой программы. Разработка целей третьего, четвертого и, если нужно, последующих уровней происходит при неукоснительном выполнении требования необходимости и достаточности целей третьего (четвертого и последующих) уровня. Сущность вышеизложенного требования заключается в том, что достижение всех выделенных целей третьего уровня должны обязательно приводить к достижению соответствующих целей второго уровня; при этом среди целей третьего уровня не должно быть «лишних», избыточных целей или целей «на всякий случай», из-за наличия которых с неизбежностью неэффективно разрастается структура организации и появляются дополнительные неоправданные издержки.</w:t>
      </w:r>
    </w:p>
    <w:p w:rsidR="00E97C3F" w:rsidRPr="00D10148" w:rsidRDefault="00E97C3F" w:rsidP="00E97C3F">
      <w:pPr>
        <w:pStyle w:val="a6"/>
        <w:spacing w:before="0" w:beforeAutospacing="0" w:after="0" w:afterAutospacing="0"/>
        <w:ind w:firstLine="720"/>
        <w:jc w:val="both"/>
      </w:pPr>
      <w:r w:rsidRPr="00D10148">
        <w:t>При формировании дерева целей следует помнить, что достижение каждой цели должно быть организационно обеспечено, то есть для ее реализации необходимо создание: группы, лабораторий, отдела, других подразделений, сотрудники которых должны быть ориентированы на достижение данной цели, обеспечены соответствующими ресурсами и совершать действия, направленные на ее достижение.</w:t>
      </w:r>
    </w:p>
    <w:p w:rsidR="00E97C3F" w:rsidRPr="00D10148" w:rsidRDefault="00E97C3F" w:rsidP="00E97C3F">
      <w:pPr>
        <w:pStyle w:val="a6"/>
        <w:spacing w:before="0" w:beforeAutospacing="0" w:after="0" w:afterAutospacing="0"/>
        <w:ind w:firstLine="720"/>
        <w:jc w:val="both"/>
      </w:pPr>
      <w:r w:rsidRPr="00D10148">
        <w:t>Цели организации не только придают смысл ее деятельности и ориентируют в отношении внешней среды, но и способствуют интеграции коллектива организации на основании единства устремлений его членов; могут мотивировать организационную деятельность индивидов; являются основой формирования организационной структуры; представляют собой источник стабильности в организации (резкое изменение целей может привести к серьезным дестабилизирующим последствиям).</w:t>
      </w:r>
    </w:p>
    <w:p w:rsidR="00E97C3F" w:rsidRPr="00D10148" w:rsidRDefault="00E97C3F" w:rsidP="00E97C3F">
      <w:pPr>
        <w:pStyle w:val="a6"/>
        <w:spacing w:before="0" w:beforeAutospacing="0" w:after="0" w:afterAutospacing="0"/>
        <w:ind w:firstLine="720"/>
        <w:jc w:val="both"/>
      </w:pPr>
      <w:r w:rsidRPr="00D10148">
        <w:t xml:space="preserve">Понять, правильно ли сформулированы цели, можно, используя так называемый </w:t>
      </w:r>
      <w:r w:rsidRPr="00D10148">
        <w:rPr>
          <w:b/>
        </w:rPr>
        <w:t>SMART-принцип. Цели должны быть</w:t>
      </w:r>
      <w:r w:rsidRPr="00D10148">
        <w:t xml:space="preserve">: </w:t>
      </w:r>
    </w:p>
    <w:p w:rsidR="00E97C3F" w:rsidRPr="00D10148" w:rsidRDefault="00E97C3F" w:rsidP="00E97C3F">
      <w:pPr>
        <w:numPr>
          <w:ilvl w:val="0"/>
          <w:numId w:val="10"/>
        </w:numPr>
        <w:jc w:val="both"/>
        <w:rPr>
          <w:rFonts w:ascii="Times New Roman" w:hAnsi="Times New Roman"/>
          <w:sz w:val="24"/>
        </w:rPr>
      </w:pPr>
      <w:r w:rsidRPr="00D10148">
        <w:rPr>
          <w:rFonts w:ascii="Times New Roman" w:hAnsi="Times New Roman"/>
          <w:sz w:val="24"/>
        </w:rPr>
        <w:t xml:space="preserve">конкретными (specific). Другими словами, понятными всем, кто вовлечен в процесс их достижения; </w:t>
      </w:r>
    </w:p>
    <w:p w:rsidR="00E97C3F" w:rsidRPr="00D10148" w:rsidRDefault="00E97C3F" w:rsidP="00E97C3F">
      <w:pPr>
        <w:numPr>
          <w:ilvl w:val="0"/>
          <w:numId w:val="10"/>
        </w:numPr>
        <w:jc w:val="both"/>
        <w:rPr>
          <w:rFonts w:ascii="Times New Roman" w:hAnsi="Times New Roman"/>
          <w:sz w:val="24"/>
        </w:rPr>
      </w:pPr>
      <w:r w:rsidRPr="00D10148">
        <w:rPr>
          <w:rFonts w:ascii="Times New Roman" w:hAnsi="Times New Roman"/>
          <w:sz w:val="24"/>
        </w:rPr>
        <w:t xml:space="preserve">измеримыми (measurable). Любую цель можно выразить в цифрах, это необходимо, чтобы понять, в какой момент ее можно считать достигнутой, и оценить результат; </w:t>
      </w:r>
    </w:p>
    <w:p w:rsidR="00E97C3F" w:rsidRPr="00D10148" w:rsidRDefault="00E97C3F" w:rsidP="00E97C3F">
      <w:pPr>
        <w:numPr>
          <w:ilvl w:val="0"/>
          <w:numId w:val="10"/>
        </w:numPr>
        <w:jc w:val="both"/>
        <w:rPr>
          <w:rFonts w:ascii="Times New Roman" w:hAnsi="Times New Roman"/>
          <w:sz w:val="24"/>
        </w:rPr>
      </w:pPr>
      <w:r w:rsidRPr="00D10148">
        <w:rPr>
          <w:rFonts w:ascii="Times New Roman" w:hAnsi="Times New Roman"/>
          <w:sz w:val="24"/>
        </w:rPr>
        <w:t xml:space="preserve">согласованными (accordant) с миссией компании, между собой, а также с интересами тех, кому предстоит их выполнять; </w:t>
      </w:r>
    </w:p>
    <w:p w:rsidR="00E97C3F" w:rsidRPr="00D10148" w:rsidRDefault="00E97C3F" w:rsidP="00E97C3F">
      <w:pPr>
        <w:numPr>
          <w:ilvl w:val="0"/>
          <w:numId w:val="10"/>
        </w:numPr>
        <w:jc w:val="both"/>
        <w:rPr>
          <w:rFonts w:ascii="Times New Roman" w:hAnsi="Times New Roman"/>
          <w:sz w:val="24"/>
        </w:rPr>
      </w:pPr>
      <w:r w:rsidRPr="00D10148">
        <w:rPr>
          <w:rFonts w:ascii="Times New Roman" w:hAnsi="Times New Roman"/>
          <w:sz w:val="24"/>
        </w:rPr>
        <w:t xml:space="preserve">достижимыми (realistic), то есть выполнимыми в течение планируемых сроков и с использованием отведенных для этого ресурсов; </w:t>
      </w:r>
    </w:p>
    <w:p w:rsidR="00E97C3F" w:rsidRPr="00D10148" w:rsidRDefault="00E97C3F" w:rsidP="00E97C3F">
      <w:pPr>
        <w:numPr>
          <w:ilvl w:val="0"/>
          <w:numId w:val="10"/>
        </w:numPr>
        <w:jc w:val="both"/>
        <w:rPr>
          <w:rFonts w:ascii="Times New Roman" w:hAnsi="Times New Roman"/>
          <w:sz w:val="24"/>
        </w:rPr>
      </w:pPr>
      <w:r w:rsidRPr="00D10148">
        <w:rPr>
          <w:rFonts w:ascii="Times New Roman" w:hAnsi="Times New Roman"/>
          <w:sz w:val="24"/>
        </w:rPr>
        <w:t>определенными во времени (timebounded). Чтобы установить стандарты контроля, должны быть намечены временные рамки, как для конечного результата, так и для промежуточных.</w:t>
      </w:r>
    </w:p>
    <w:p w:rsidR="00E97C3F" w:rsidRPr="00D10148" w:rsidRDefault="00E97C3F" w:rsidP="00E97C3F">
      <w:pPr>
        <w:shd w:val="clear" w:color="auto" w:fill="FFFFFF"/>
        <w:ind w:firstLine="360"/>
        <w:rPr>
          <w:rFonts w:ascii="Times New Roman" w:hAnsi="Times New Roman"/>
          <w:sz w:val="24"/>
        </w:rPr>
      </w:pPr>
      <w:r w:rsidRPr="00D10148">
        <w:rPr>
          <w:rFonts w:ascii="Times New Roman" w:hAnsi="Times New Roman"/>
          <w:sz w:val="24"/>
        </w:rPr>
        <w:t xml:space="preserve">Организация не может функционировать без целевых ориентиров. Целевое начало в деятельности организации задается в первую очередь тем, что ее деятельность находится под влиянием интересов различных групп людей. Целевое начало в функционировании организации отражает интересы таких групп или совокупностей людей.                     </w:t>
      </w:r>
    </w:p>
    <w:p w:rsidR="00E97C3F" w:rsidRPr="00D10148" w:rsidRDefault="00E97C3F" w:rsidP="00E97C3F">
      <w:pPr>
        <w:pStyle w:val="a6"/>
        <w:spacing w:before="0" w:beforeAutospacing="0" w:after="0" w:afterAutospacing="0"/>
        <w:ind w:firstLine="720"/>
        <w:jc w:val="both"/>
      </w:pPr>
      <w:r w:rsidRPr="00D10148">
        <w:t xml:space="preserve">При разработке и реализации стратегии перед менеджерами стоит задача достижения намеченных  целей с учетом состояния внешней и внутренней среды. Чем </w:t>
      </w:r>
      <w:r w:rsidRPr="00D10148">
        <w:lastRenderedPageBreak/>
        <w:t>лyчшe продумана и обоснована стратегия,_тем меньше возникает  непредвиденных обстоятельств и уменьшается необходимость в корректировке стратегии.</w:t>
      </w:r>
    </w:p>
    <w:p w:rsidR="00E97C3F" w:rsidRPr="00D10148" w:rsidRDefault="00E97C3F" w:rsidP="00E97C3F">
      <w:pPr>
        <w:pStyle w:val="a6"/>
        <w:spacing w:before="0" w:beforeAutospacing="0" w:after="0" w:afterAutospacing="0"/>
        <w:ind w:firstLine="720"/>
        <w:jc w:val="both"/>
      </w:pPr>
      <w:r w:rsidRPr="00D10148">
        <w:t xml:space="preserve">Первым признаком классификации стратегии  является  </w:t>
      </w:r>
      <w:r w:rsidRPr="00D10148">
        <w:rPr>
          <w:b/>
        </w:rPr>
        <w:t>степень_ее гибкости и приспособляемости</w:t>
      </w:r>
      <w:r w:rsidRPr="00D10148">
        <w:t>, позволяющая выделить стратегию запланированную (направленную, предполагаемую), стратегию нереализованную, стратегию возникающую, стратегию реализованную. Последняя включает элементы запланированной стратегии, адаптивную реакцию на изменение ситуации и, возможно, возникающую стратегию.</w:t>
      </w:r>
    </w:p>
    <w:p w:rsidR="00E97C3F" w:rsidRPr="00D10148" w:rsidRDefault="00E97C3F" w:rsidP="00E97C3F">
      <w:pPr>
        <w:pStyle w:val="a6"/>
        <w:spacing w:before="0" w:beforeAutospacing="0" w:after="0" w:afterAutospacing="0"/>
        <w:ind w:firstLine="720"/>
        <w:jc w:val="both"/>
      </w:pPr>
      <w:r w:rsidRPr="00D10148">
        <w:t xml:space="preserve">Второй  признак классификации стратегии - это ее </w:t>
      </w:r>
      <w:r w:rsidRPr="00D10148">
        <w:rPr>
          <w:b/>
        </w:rPr>
        <w:t>направленность</w:t>
      </w:r>
      <w:r w:rsidRPr="00D10148">
        <w:t xml:space="preserve">.    Успешная стратегия, разработанная менеджером со_стратегическим_образом мышления, в   максимальной степени учитывает  запросы_потребителя и изменение внешней среды.  Эта стратегия может быть ориентирована на изменение внешней среды, внутренней среды, комплексное изменение внешней и внутренней среды. </w:t>
      </w:r>
    </w:p>
    <w:p w:rsidR="00E97C3F" w:rsidRPr="00D10148" w:rsidRDefault="00E97C3F" w:rsidP="00E97C3F">
      <w:pPr>
        <w:pStyle w:val="a6"/>
        <w:spacing w:before="0" w:beforeAutospacing="0" w:after="0" w:afterAutospacing="0"/>
        <w:ind w:firstLine="720"/>
        <w:jc w:val="both"/>
      </w:pPr>
      <w:r w:rsidRPr="00D10148">
        <w:t>Хороший разработчик стратегии должен быть в большей степени ориентирован на изменение внешней среды, чем на разрешении  внутренних проблем. Однако,  если речь идет о стратегии не   организации , а подразделений, то в первую очередь необходимо учитывать состояние  именно внутренней среды.</w:t>
      </w:r>
    </w:p>
    <w:p w:rsidR="00E97C3F" w:rsidRPr="00D10148" w:rsidRDefault="00E97C3F" w:rsidP="00E97C3F">
      <w:pPr>
        <w:pStyle w:val="a6"/>
        <w:spacing w:before="0" w:beforeAutospacing="0" w:after="0" w:afterAutospacing="0"/>
        <w:ind w:firstLine="720"/>
        <w:jc w:val="both"/>
      </w:pPr>
      <w:r w:rsidRPr="00D10148">
        <w:t xml:space="preserve">Третий признак классификации стратегии -  </w:t>
      </w:r>
      <w:r w:rsidRPr="00D10148">
        <w:rPr>
          <w:b/>
        </w:rPr>
        <w:t>характер ее элементов</w:t>
      </w:r>
      <w:r w:rsidRPr="00D10148">
        <w:t xml:space="preserve">.              </w:t>
      </w:r>
    </w:p>
    <w:p w:rsidR="00E97C3F" w:rsidRPr="00D10148" w:rsidRDefault="00E97C3F" w:rsidP="00E97C3F">
      <w:pPr>
        <w:pStyle w:val="a6"/>
        <w:spacing w:before="0" w:beforeAutospacing="0" w:after="0" w:afterAutospacing="0"/>
        <w:jc w:val="both"/>
      </w:pPr>
      <w:r w:rsidRPr="00D10148">
        <w:t>Любая стратегия состоит из_определенных  элементов, состав которых может  быть различен. Каждый такой элемент по-своему  является       стратегией, но стратегией более низкого уровня. К числу таких элементов можно отнести стратегию в области использования новых возможностей (технологий, товаров, компаний, соглашений и т.д.), стратегию в области ассортимента выпускаемой продукции, оказываемых услуг, стратегию в области диверсификации, стратегию действий против конкурентов, стратегию интеграции, стратегию географического расположения, стратегию по ведению наступательных действий по усилению конкурентных позиций, стратегию ответных действий на изменение условий в отрасли. Перечисленные выше составляющие в той или иной мере должны присутствовать в большинстве стратегий организации, но значимость и состав их может видоизменяться в зависимости от ситуации.</w:t>
      </w:r>
    </w:p>
    <w:p w:rsidR="00E97C3F" w:rsidRPr="00D10148" w:rsidRDefault="00E97C3F" w:rsidP="00E97C3F">
      <w:pPr>
        <w:pStyle w:val="a6"/>
        <w:spacing w:before="0" w:beforeAutospacing="0" w:after="0" w:afterAutospacing="0"/>
        <w:ind w:firstLine="720"/>
        <w:jc w:val="both"/>
      </w:pPr>
      <w:r w:rsidRPr="00D10148">
        <w:t xml:space="preserve">Четвертым признаком_классификации стратегии является </w:t>
      </w:r>
      <w:r w:rsidRPr="00D10148">
        <w:rPr>
          <w:b/>
        </w:rPr>
        <w:t>степень ее_открытости и формализованности</w:t>
      </w:r>
      <w:r w:rsidRPr="00D10148">
        <w:t>. В большинстве случаев стратегии частично обнародованы, видны, а частично скрыты от посторонних глаз.   Обнародовать свою стратегию организации могут только в стратегическом плане, который распространяется среди менеджеров и персонала    (но может не содержать раскрытия всех деталей стратегий) или  в  годовом отчете компании.</w:t>
      </w:r>
    </w:p>
    <w:p w:rsidR="00E97C3F" w:rsidRPr="00D10148" w:rsidRDefault="00E97C3F" w:rsidP="00E97C3F">
      <w:pPr>
        <w:rPr>
          <w:rFonts w:ascii="Times New Roman" w:hAnsi="Times New Roman"/>
          <w:sz w:val="24"/>
        </w:rPr>
      </w:pPr>
      <w:r w:rsidRPr="00D10148">
        <w:rPr>
          <w:rFonts w:ascii="Times New Roman" w:hAnsi="Times New Roman"/>
          <w:sz w:val="24"/>
        </w:rPr>
        <w:t xml:space="preserve">        Стратегия компании наполнена энергией в том случае, когда все ее части составляют единое целое. Это означает, что процесс создания стратегии в большей степени направлен сверху вниз, чем  снизу вверх. </w:t>
      </w:r>
      <w:r w:rsidRPr="00D10148">
        <w:rPr>
          <w:rFonts w:ascii="Times New Roman" w:hAnsi="Times New Roman"/>
          <w:b/>
          <w:iCs/>
          <w:sz w:val="24"/>
        </w:rPr>
        <w:t xml:space="preserve">Стратегия – </w:t>
      </w:r>
      <w:r w:rsidRPr="00D10148">
        <w:rPr>
          <w:rFonts w:ascii="Times New Roman" w:hAnsi="Times New Roman"/>
          <w:iCs/>
          <w:sz w:val="24"/>
        </w:rPr>
        <w:t>это качественно определенная, обобщенная модель долгосрочных действий организации, которые ей необходимо осуществить для достижения поставленных целей посредством распределения и координации своих ресурсов</w:t>
      </w:r>
      <w:r w:rsidRPr="00D10148">
        <w:rPr>
          <w:rFonts w:ascii="Times New Roman" w:hAnsi="Times New Roman"/>
          <w:i/>
          <w:iCs/>
          <w:sz w:val="24"/>
        </w:rPr>
        <w:t xml:space="preserve"> </w:t>
      </w:r>
      <w:r w:rsidRPr="00D10148">
        <w:rPr>
          <w:rFonts w:ascii="Times New Roman" w:hAnsi="Times New Roman"/>
          <w:bCs/>
          <w:sz w:val="24"/>
        </w:rPr>
        <w:t>Стратегия распадается на множество конкурентоспособных действий и подходов к бизнесу, от которых зависит успешное управление фирмой. В общем смысле стратегия – это план управления фирмой, направленный на укрепление ее позиций, удовлетворение потребителей и достижение поставленных целей.</w:t>
      </w:r>
    </w:p>
    <w:p w:rsidR="00E97C3F" w:rsidRPr="00D10148" w:rsidRDefault="00E97C3F" w:rsidP="00E97C3F">
      <w:pPr>
        <w:pStyle w:val="31"/>
        <w:rPr>
          <w:spacing w:val="-3"/>
          <w:sz w:val="24"/>
          <w:szCs w:val="24"/>
        </w:rPr>
      </w:pPr>
      <w:r w:rsidRPr="00D10148">
        <w:rPr>
          <w:spacing w:val="-3"/>
          <w:sz w:val="24"/>
          <w:szCs w:val="24"/>
        </w:rPr>
        <w:t xml:space="preserve">           Критерием реализации стратегии является степень достижения стратегических целей. Предпосылки успешности стратегии следующие:</w:t>
      </w:r>
    </w:p>
    <w:p w:rsidR="00E97C3F" w:rsidRPr="00D10148" w:rsidRDefault="00E97C3F" w:rsidP="00E97C3F">
      <w:pPr>
        <w:pStyle w:val="31"/>
        <w:numPr>
          <w:ilvl w:val="0"/>
          <w:numId w:val="4"/>
        </w:numPr>
        <w:rPr>
          <w:spacing w:val="-3"/>
          <w:sz w:val="24"/>
          <w:szCs w:val="24"/>
        </w:rPr>
      </w:pPr>
      <w:r w:rsidRPr="00D10148">
        <w:rPr>
          <w:spacing w:val="-3"/>
          <w:sz w:val="24"/>
          <w:szCs w:val="24"/>
        </w:rPr>
        <w:t>Развитость прогнозно-аналитических функций управления и адекватность базы данных о внешней среде (способность к опережающему управлению).</w:t>
      </w:r>
    </w:p>
    <w:p w:rsidR="00E97C3F" w:rsidRPr="00D10148" w:rsidRDefault="00E97C3F" w:rsidP="00E97C3F">
      <w:pPr>
        <w:pStyle w:val="31"/>
        <w:numPr>
          <w:ilvl w:val="0"/>
          <w:numId w:val="4"/>
        </w:numPr>
        <w:rPr>
          <w:spacing w:val="-3"/>
          <w:sz w:val="24"/>
          <w:szCs w:val="24"/>
        </w:rPr>
      </w:pPr>
      <w:r w:rsidRPr="00D10148">
        <w:rPr>
          <w:spacing w:val="-3"/>
          <w:sz w:val="24"/>
          <w:szCs w:val="24"/>
        </w:rPr>
        <w:t>Стратегическое мышление менеджеров.</w:t>
      </w:r>
    </w:p>
    <w:p w:rsidR="00E97C3F" w:rsidRPr="00D10148" w:rsidRDefault="00E97C3F" w:rsidP="00E97C3F">
      <w:pPr>
        <w:pStyle w:val="31"/>
        <w:rPr>
          <w:spacing w:val="-3"/>
          <w:sz w:val="24"/>
          <w:szCs w:val="24"/>
        </w:rPr>
      </w:pPr>
      <w:r w:rsidRPr="00D10148">
        <w:rPr>
          <w:spacing w:val="-3"/>
          <w:sz w:val="24"/>
          <w:szCs w:val="24"/>
        </w:rPr>
        <w:t xml:space="preserve">     3. Организационная структура, обеспечивающая ее разработку, внедрение и корректировку, причем как постоянный организационный процесс, а не разовое мероприятие.  </w:t>
      </w:r>
    </w:p>
    <w:p w:rsidR="00E97C3F" w:rsidRPr="00D10148" w:rsidRDefault="00E97C3F" w:rsidP="00E97C3F">
      <w:pPr>
        <w:pStyle w:val="31"/>
        <w:rPr>
          <w:spacing w:val="-3"/>
          <w:sz w:val="24"/>
          <w:szCs w:val="24"/>
        </w:rPr>
      </w:pPr>
      <w:r w:rsidRPr="00D10148">
        <w:rPr>
          <w:spacing w:val="-3"/>
          <w:sz w:val="24"/>
          <w:szCs w:val="24"/>
        </w:rPr>
        <w:t xml:space="preserve">         Основные этапы цикла реализации стратегии:</w:t>
      </w:r>
    </w:p>
    <w:p w:rsidR="00E97C3F" w:rsidRPr="00D10148" w:rsidRDefault="00E97C3F" w:rsidP="00E97C3F">
      <w:pPr>
        <w:pStyle w:val="31"/>
        <w:rPr>
          <w:spacing w:val="-3"/>
          <w:sz w:val="24"/>
          <w:szCs w:val="24"/>
        </w:rPr>
      </w:pPr>
      <w:r w:rsidRPr="00D10148">
        <w:rPr>
          <w:spacing w:val="-3"/>
          <w:sz w:val="24"/>
          <w:szCs w:val="24"/>
        </w:rPr>
        <w:t>1. Проведение окончательного текущего анализа внешней среды организации;</w:t>
      </w:r>
    </w:p>
    <w:p w:rsidR="00E97C3F" w:rsidRPr="00D10148" w:rsidRDefault="00E97C3F" w:rsidP="00E97C3F">
      <w:pPr>
        <w:pStyle w:val="31"/>
        <w:rPr>
          <w:spacing w:val="-3"/>
          <w:sz w:val="24"/>
          <w:szCs w:val="24"/>
        </w:rPr>
      </w:pPr>
      <w:r w:rsidRPr="00D10148">
        <w:rPr>
          <w:spacing w:val="-3"/>
          <w:sz w:val="24"/>
          <w:szCs w:val="24"/>
        </w:rPr>
        <w:lastRenderedPageBreak/>
        <w:t xml:space="preserve">2.Коррекция стратегии, т.е внесение в нее все необходимые изменения с акцентами на ключевые стратегические цели. При этом завершающая коррекция стратегии по целям означает и ее итоговую балансировку по обеспечению всеми необходимыми ресурсами. </w:t>
      </w:r>
    </w:p>
    <w:p w:rsidR="00E97C3F" w:rsidRPr="00D10148" w:rsidRDefault="00E97C3F" w:rsidP="00E97C3F">
      <w:pPr>
        <w:pStyle w:val="31"/>
        <w:rPr>
          <w:spacing w:val="-3"/>
          <w:sz w:val="24"/>
          <w:szCs w:val="24"/>
        </w:rPr>
      </w:pPr>
      <w:r w:rsidRPr="00D10148">
        <w:rPr>
          <w:spacing w:val="-3"/>
          <w:sz w:val="24"/>
          <w:szCs w:val="24"/>
        </w:rPr>
        <w:t xml:space="preserve">3. Утверждение и запуск стратегии. </w:t>
      </w:r>
    </w:p>
    <w:p w:rsidR="00E97C3F" w:rsidRPr="00D10148" w:rsidRDefault="00E97C3F" w:rsidP="00E97C3F">
      <w:pPr>
        <w:pStyle w:val="31"/>
        <w:rPr>
          <w:spacing w:val="-3"/>
          <w:sz w:val="24"/>
          <w:szCs w:val="24"/>
        </w:rPr>
      </w:pPr>
      <w:r w:rsidRPr="00D10148">
        <w:rPr>
          <w:spacing w:val="-3"/>
          <w:sz w:val="24"/>
          <w:szCs w:val="24"/>
        </w:rPr>
        <w:t xml:space="preserve">       Реализацию стратегии от выполнения плана отличают: </w:t>
      </w:r>
    </w:p>
    <w:p w:rsidR="00E97C3F" w:rsidRPr="00D10148" w:rsidRDefault="00E97C3F" w:rsidP="00E97C3F">
      <w:pPr>
        <w:pStyle w:val="31"/>
        <w:numPr>
          <w:ilvl w:val="0"/>
          <w:numId w:val="5"/>
        </w:numPr>
        <w:tabs>
          <w:tab w:val="clear" w:pos="720"/>
          <w:tab w:val="num" w:pos="360"/>
        </w:tabs>
        <w:ind w:left="0" w:firstLine="0"/>
        <w:rPr>
          <w:spacing w:val="-3"/>
          <w:sz w:val="24"/>
          <w:szCs w:val="24"/>
        </w:rPr>
      </w:pPr>
      <w:r w:rsidRPr="00D10148">
        <w:rPr>
          <w:spacing w:val="-3"/>
          <w:sz w:val="24"/>
          <w:szCs w:val="24"/>
        </w:rPr>
        <w:t>Ментальность выполнения долгосрочного плана – это мышление «от прошлого к будущему»; Ментальность реализации стратегии – мышление «от будущего к настоящему».</w:t>
      </w:r>
    </w:p>
    <w:p w:rsidR="00E97C3F" w:rsidRPr="00D10148" w:rsidRDefault="00E97C3F" w:rsidP="00E97C3F">
      <w:pPr>
        <w:pStyle w:val="31"/>
        <w:numPr>
          <w:ilvl w:val="0"/>
          <w:numId w:val="5"/>
        </w:numPr>
        <w:tabs>
          <w:tab w:val="clear" w:pos="720"/>
          <w:tab w:val="num" w:pos="360"/>
        </w:tabs>
        <w:ind w:left="0" w:firstLine="0"/>
        <w:rPr>
          <w:spacing w:val="-3"/>
          <w:sz w:val="24"/>
          <w:szCs w:val="24"/>
        </w:rPr>
      </w:pPr>
      <w:r w:rsidRPr="00D10148">
        <w:rPr>
          <w:spacing w:val="-3"/>
          <w:sz w:val="24"/>
          <w:szCs w:val="24"/>
        </w:rPr>
        <w:t>Выполнение долгосрочного плана – это исполнительность; реализация стратегии – креативность.</w:t>
      </w:r>
    </w:p>
    <w:p w:rsidR="00E97C3F" w:rsidRPr="00D10148" w:rsidRDefault="00E97C3F" w:rsidP="00E97C3F">
      <w:pPr>
        <w:pStyle w:val="31"/>
        <w:numPr>
          <w:ilvl w:val="0"/>
          <w:numId w:val="5"/>
        </w:numPr>
        <w:tabs>
          <w:tab w:val="clear" w:pos="720"/>
          <w:tab w:val="num" w:pos="360"/>
        </w:tabs>
        <w:ind w:left="0" w:firstLine="0"/>
        <w:rPr>
          <w:spacing w:val="-3"/>
          <w:sz w:val="24"/>
          <w:szCs w:val="24"/>
        </w:rPr>
      </w:pPr>
      <w:r w:rsidRPr="00D10148">
        <w:rPr>
          <w:spacing w:val="-3"/>
          <w:sz w:val="24"/>
          <w:szCs w:val="24"/>
        </w:rPr>
        <w:t>Выполнение долгосрочного плана в первую очередь обусловлено внутренними решениями организации; реализация стратегии существенным образом зависит от внешней среды и предполагает гибкую и адекватную реакцию на ее изменения.</w:t>
      </w:r>
    </w:p>
    <w:p w:rsidR="00E97C3F" w:rsidRPr="00D10148" w:rsidRDefault="00E97C3F" w:rsidP="00E97C3F">
      <w:pPr>
        <w:pStyle w:val="31"/>
        <w:numPr>
          <w:ilvl w:val="0"/>
          <w:numId w:val="5"/>
        </w:numPr>
        <w:tabs>
          <w:tab w:val="clear" w:pos="720"/>
          <w:tab w:val="num" w:pos="360"/>
        </w:tabs>
        <w:ind w:left="0" w:firstLine="0"/>
        <w:rPr>
          <w:spacing w:val="-3"/>
          <w:sz w:val="24"/>
          <w:szCs w:val="24"/>
        </w:rPr>
      </w:pPr>
      <w:r w:rsidRPr="00D10148">
        <w:rPr>
          <w:spacing w:val="-3"/>
          <w:sz w:val="24"/>
          <w:szCs w:val="24"/>
        </w:rPr>
        <w:t xml:space="preserve">При обычном выполнении долгосрочного плана происходит только его исполнение; с самого начала реализации конкретной стратегии начинается и процесс ее отрицания, то есть берет старт органический процесс создания качественно новой стратегии. </w:t>
      </w:r>
    </w:p>
    <w:p w:rsidR="00E97C3F" w:rsidRPr="00D10148" w:rsidRDefault="00E97C3F" w:rsidP="00E97C3F">
      <w:pPr>
        <w:pStyle w:val="31"/>
        <w:rPr>
          <w:spacing w:val="-3"/>
          <w:sz w:val="24"/>
          <w:szCs w:val="24"/>
        </w:rPr>
      </w:pPr>
      <w:r w:rsidRPr="00D10148">
        <w:rPr>
          <w:spacing w:val="-3"/>
          <w:sz w:val="24"/>
          <w:szCs w:val="24"/>
        </w:rPr>
        <w:t xml:space="preserve">     Изменение - это организационный процесс, основанный на сознательной деятельности менеджеров, направленной на нарушение динамического равновесия организации и на относительно устойчивое изменение организационной структуры, вызванное этой деятельностью. Рассмотрим причины, вызывающие изменения в отрасли .</w:t>
      </w:r>
    </w:p>
    <w:p w:rsidR="00E97C3F" w:rsidRPr="00D10148" w:rsidRDefault="00E97C3F" w:rsidP="00E97C3F">
      <w:pPr>
        <w:pStyle w:val="31"/>
        <w:rPr>
          <w:spacing w:val="-3"/>
          <w:sz w:val="24"/>
          <w:szCs w:val="24"/>
        </w:rPr>
      </w:pPr>
      <w:r w:rsidRPr="00D10148">
        <w:rPr>
          <w:spacing w:val="-3"/>
          <w:sz w:val="24"/>
          <w:szCs w:val="24"/>
        </w:rPr>
        <w:t xml:space="preserve">       Внешние -  изменения в законодательстве, политике,  финансовой и социальной сфере, рыночной ситуации, смена технологических укладов и т.п. </w:t>
      </w:r>
    </w:p>
    <w:p w:rsidR="00E97C3F" w:rsidRPr="00D10148" w:rsidRDefault="00E97C3F" w:rsidP="00E97C3F">
      <w:pPr>
        <w:pStyle w:val="31"/>
        <w:rPr>
          <w:spacing w:val="-3"/>
          <w:sz w:val="24"/>
          <w:szCs w:val="24"/>
        </w:rPr>
      </w:pPr>
      <w:r w:rsidRPr="00D10148">
        <w:rPr>
          <w:spacing w:val="-3"/>
          <w:sz w:val="24"/>
          <w:szCs w:val="24"/>
        </w:rPr>
        <w:t xml:space="preserve">      Внутренние - низкая квалификация персонала, производительность труда, несовершенная технология, организационная структура и т .п.</w:t>
      </w:r>
    </w:p>
    <w:p w:rsidR="00E97C3F" w:rsidRPr="00D10148" w:rsidRDefault="00E97C3F" w:rsidP="00E97C3F">
      <w:pPr>
        <w:pStyle w:val="a7"/>
        <w:spacing w:after="0"/>
        <w:rPr>
          <w:spacing w:val="-3"/>
        </w:rPr>
      </w:pPr>
      <w:r w:rsidRPr="00D10148">
        <w:rPr>
          <w:spacing w:val="-3"/>
        </w:rPr>
        <w:t xml:space="preserve">        </w:t>
      </w:r>
    </w:p>
    <w:p w:rsidR="00E97C3F" w:rsidRPr="00D10148" w:rsidRDefault="00E97C3F" w:rsidP="00E97C3F">
      <w:pPr>
        <w:pStyle w:val="a7"/>
        <w:spacing w:after="0"/>
        <w:rPr>
          <w:spacing w:val="-3"/>
        </w:rPr>
      </w:pPr>
      <w:r w:rsidRPr="00D10148">
        <w:rPr>
          <w:spacing w:val="-3"/>
        </w:rPr>
        <w:t xml:space="preserve">Таблица  5.       </w:t>
      </w:r>
      <w:r w:rsidRPr="00D10148">
        <w:rPr>
          <w:b/>
          <w:spacing w:val="-3"/>
        </w:rPr>
        <w:t xml:space="preserve"> Подходы к управлению реализацией стратегических    изменений</w:t>
      </w:r>
      <w:r w:rsidRPr="00D10148">
        <w:rPr>
          <w:spacing w:val="-3"/>
        </w:rPr>
        <w:t xml:space="preserve"> </w:t>
      </w:r>
    </w:p>
    <w:tbl>
      <w:tblPr>
        <w:tblW w:w="1010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7"/>
        <w:gridCol w:w="2410"/>
        <w:gridCol w:w="3563"/>
        <w:gridCol w:w="3383"/>
      </w:tblGrid>
      <w:tr w:rsidR="00E97C3F" w:rsidRPr="00D10148" w:rsidTr="00F150FB">
        <w:tc>
          <w:tcPr>
            <w:tcW w:w="747" w:type="dxa"/>
          </w:tcPr>
          <w:p w:rsidR="00E97C3F" w:rsidRPr="00D10148" w:rsidRDefault="00E97C3F" w:rsidP="00F150FB">
            <w:pPr>
              <w:pStyle w:val="a7"/>
              <w:spacing w:after="0"/>
              <w:rPr>
                <w:spacing w:val="-3"/>
              </w:rPr>
            </w:pPr>
            <w:r w:rsidRPr="00D10148">
              <w:rPr>
                <w:spacing w:val="-3"/>
              </w:rPr>
              <w:t>№</w:t>
            </w:r>
          </w:p>
          <w:p w:rsidR="00E97C3F" w:rsidRPr="00D10148" w:rsidRDefault="00E97C3F" w:rsidP="00F150FB">
            <w:pPr>
              <w:pStyle w:val="a7"/>
              <w:spacing w:after="0"/>
              <w:rPr>
                <w:spacing w:val="-3"/>
              </w:rPr>
            </w:pPr>
          </w:p>
        </w:tc>
        <w:tc>
          <w:tcPr>
            <w:tcW w:w="2410" w:type="dxa"/>
          </w:tcPr>
          <w:p w:rsidR="00E97C3F" w:rsidRPr="00D10148" w:rsidRDefault="00E97C3F" w:rsidP="00F150FB">
            <w:pPr>
              <w:pStyle w:val="a7"/>
              <w:spacing w:after="0"/>
              <w:rPr>
                <w:spacing w:val="-3"/>
              </w:rPr>
            </w:pPr>
            <w:r w:rsidRPr="00D10148">
              <w:rPr>
                <w:spacing w:val="-3"/>
              </w:rPr>
              <w:t>Название подхода</w:t>
            </w:r>
          </w:p>
        </w:tc>
        <w:tc>
          <w:tcPr>
            <w:tcW w:w="3563" w:type="dxa"/>
          </w:tcPr>
          <w:p w:rsidR="00E97C3F" w:rsidRPr="00D10148" w:rsidRDefault="00E97C3F" w:rsidP="00F150FB">
            <w:pPr>
              <w:pStyle w:val="a7"/>
              <w:spacing w:after="0"/>
              <w:rPr>
                <w:spacing w:val="-3"/>
              </w:rPr>
            </w:pPr>
            <w:r w:rsidRPr="00D10148">
              <w:rPr>
                <w:spacing w:val="-3"/>
              </w:rPr>
              <w:t>Главный стратегический вопрос для лидера</w:t>
            </w:r>
          </w:p>
          <w:p w:rsidR="00E97C3F" w:rsidRPr="00D10148" w:rsidRDefault="00E97C3F" w:rsidP="00F150FB">
            <w:pPr>
              <w:pStyle w:val="a7"/>
              <w:spacing w:after="0"/>
              <w:rPr>
                <w:spacing w:val="-3"/>
              </w:rPr>
            </w:pPr>
            <w:r w:rsidRPr="00D10148">
              <w:rPr>
                <w:spacing w:val="-3"/>
              </w:rPr>
              <w:t>(и/или команды менеджеров организации)</w:t>
            </w:r>
          </w:p>
        </w:tc>
        <w:tc>
          <w:tcPr>
            <w:tcW w:w="3383" w:type="dxa"/>
          </w:tcPr>
          <w:p w:rsidR="00E97C3F" w:rsidRPr="00D10148" w:rsidRDefault="00E97C3F" w:rsidP="00F150FB">
            <w:pPr>
              <w:pStyle w:val="a7"/>
              <w:spacing w:after="0"/>
              <w:rPr>
                <w:spacing w:val="-3"/>
              </w:rPr>
            </w:pPr>
            <w:r w:rsidRPr="00D10148">
              <w:rPr>
                <w:spacing w:val="-3"/>
              </w:rPr>
              <w:t>Ключевая роль менеджеров организации</w:t>
            </w:r>
          </w:p>
        </w:tc>
      </w:tr>
      <w:tr w:rsidR="00E97C3F" w:rsidRPr="00D10148" w:rsidTr="00F150FB">
        <w:tc>
          <w:tcPr>
            <w:tcW w:w="747" w:type="dxa"/>
          </w:tcPr>
          <w:p w:rsidR="00E97C3F" w:rsidRPr="00D10148" w:rsidRDefault="00E97C3F" w:rsidP="00F150FB">
            <w:pPr>
              <w:pStyle w:val="a7"/>
              <w:spacing w:after="0"/>
              <w:jc w:val="center"/>
              <w:rPr>
                <w:spacing w:val="-3"/>
              </w:rPr>
            </w:pPr>
            <w:r w:rsidRPr="00D10148">
              <w:rPr>
                <w:spacing w:val="-3"/>
              </w:rPr>
              <w:t>1</w:t>
            </w:r>
          </w:p>
        </w:tc>
        <w:tc>
          <w:tcPr>
            <w:tcW w:w="2410" w:type="dxa"/>
          </w:tcPr>
          <w:p w:rsidR="00E97C3F" w:rsidRPr="00D10148" w:rsidRDefault="00E97C3F" w:rsidP="00F150FB">
            <w:pPr>
              <w:pStyle w:val="a7"/>
              <w:spacing w:after="0"/>
              <w:ind w:left="0"/>
              <w:rPr>
                <w:spacing w:val="-3"/>
              </w:rPr>
            </w:pPr>
            <w:r w:rsidRPr="00D10148">
              <w:rPr>
                <w:spacing w:val="-3"/>
              </w:rPr>
              <w:t>Командир (авторитарный подход)</w:t>
            </w:r>
          </w:p>
        </w:tc>
        <w:tc>
          <w:tcPr>
            <w:tcW w:w="3563" w:type="dxa"/>
          </w:tcPr>
          <w:p w:rsidR="00E97C3F" w:rsidRPr="00D10148" w:rsidRDefault="00E97C3F" w:rsidP="00F150FB">
            <w:pPr>
              <w:pStyle w:val="a7"/>
              <w:spacing w:after="0"/>
              <w:ind w:left="0"/>
              <w:rPr>
                <w:spacing w:val="-3"/>
              </w:rPr>
            </w:pPr>
            <w:r w:rsidRPr="00D10148">
              <w:rPr>
                <w:spacing w:val="-3"/>
              </w:rPr>
              <w:t>Как я формулирую стратегию организации?</w:t>
            </w:r>
          </w:p>
        </w:tc>
        <w:tc>
          <w:tcPr>
            <w:tcW w:w="3383" w:type="dxa"/>
          </w:tcPr>
          <w:p w:rsidR="00E97C3F" w:rsidRPr="00D10148" w:rsidRDefault="00E97C3F" w:rsidP="00F150FB">
            <w:pPr>
              <w:pStyle w:val="a7"/>
              <w:spacing w:after="0"/>
              <w:ind w:left="0"/>
              <w:rPr>
                <w:spacing w:val="-3"/>
              </w:rPr>
            </w:pPr>
            <w:r w:rsidRPr="00D10148">
              <w:rPr>
                <w:spacing w:val="-3"/>
              </w:rPr>
              <w:t>Специалисты в области стратегического планирования</w:t>
            </w:r>
          </w:p>
        </w:tc>
      </w:tr>
      <w:tr w:rsidR="00E97C3F" w:rsidRPr="00D10148" w:rsidTr="00F150FB">
        <w:tc>
          <w:tcPr>
            <w:tcW w:w="747" w:type="dxa"/>
          </w:tcPr>
          <w:p w:rsidR="00E97C3F" w:rsidRPr="00D10148" w:rsidRDefault="00E97C3F" w:rsidP="00F150FB">
            <w:pPr>
              <w:pStyle w:val="a7"/>
              <w:spacing w:after="0"/>
              <w:jc w:val="center"/>
              <w:rPr>
                <w:spacing w:val="-3"/>
              </w:rPr>
            </w:pPr>
            <w:r w:rsidRPr="00D10148">
              <w:rPr>
                <w:spacing w:val="-3"/>
              </w:rPr>
              <w:t>2</w:t>
            </w:r>
          </w:p>
        </w:tc>
        <w:tc>
          <w:tcPr>
            <w:tcW w:w="2410" w:type="dxa"/>
          </w:tcPr>
          <w:p w:rsidR="00E97C3F" w:rsidRPr="00D10148" w:rsidRDefault="00E97C3F" w:rsidP="00F150FB">
            <w:pPr>
              <w:pStyle w:val="a7"/>
              <w:spacing w:after="0"/>
              <w:ind w:left="0"/>
              <w:rPr>
                <w:spacing w:val="-3"/>
              </w:rPr>
            </w:pPr>
            <w:r w:rsidRPr="00D10148">
              <w:rPr>
                <w:spacing w:val="-3"/>
              </w:rPr>
              <w:t>Контролер (контролирующий подход)</w:t>
            </w:r>
          </w:p>
        </w:tc>
        <w:tc>
          <w:tcPr>
            <w:tcW w:w="3563" w:type="dxa"/>
          </w:tcPr>
          <w:p w:rsidR="00E97C3F" w:rsidRPr="00D10148" w:rsidRDefault="00E97C3F" w:rsidP="00F150FB">
            <w:pPr>
              <w:pStyle w:val="a7"/>
              <w:spacing w:after="0"/>
              <w:ind w:left="0"/>
              <w:rPr>
                <w:spacing w:val="-3"/>
              </w:rPr>
            </w:pPr>
            <w:r w:rsidRPr="00D10148">
              <w:rPr>
                <w:spacing w:val="-3"/>
              </w:rPr>
              <w:t>Стратегия организации мною усвоена. Как я должен проследить за ее реализацией?</w:t>
            </w:r>
          </w:p>
        </w:tc>
        <w:tc>
          <w:tcPr>
            <w:tcW w:w="3383" w:type="dxa"/>
          </w:tcPr>
          <w:p w:rsidR="00E97C3F" w:rsidRPr="00D10148" w:rsidRDefault="00E97C3F" w:rsidP="00F150FB">
            <w:pPr>
              <w:pStyle w:val="a7"/>
              <w:spacing w:after="0"/>
              <w:ind w:left="0"/>
              <w:rPr>
                <w:spacing w:val="-3"/>
              </w:rPr>
            </w:pPr>
            <w:r w:rsidRPr="00D10148">
              <w:rPr>
                <w:spacing w:val="-3"/>
              </w:rPr>
              <w:t>Контроль реализации по всей структуре</w:t>
            </w:r>
          </w:p>
        </w:tc>
      </w:tr>
      <w:tr w:rsidR="00E97C3F" w:rsidRPr="00D10148" w:rsidTr="00F150FB">
        <w:tc>
          <w:tcPr>
            <w:tcW w:w="747" w:type="dxa"/>
          </w:tcPr>
          <w:p w:rsidR="00E97C3F" w:rsidRPr="00D10148" w:rsidRDefault="00E97C3F" w:rsidP="00F150FB">
            <w:pPr>
              <w:pStyle w:val="a7"/>
              <w:spacing w:after="0"/>
              <w:jc w:val="center"/>
              <w:rPr>
                <w:spacing w:val="-3"/>
              </w:rPr>
            </w:pPr>
            <w:r w:rsidRPr="00D10148">
              <w:rPr>
                <w:spacing w:val="-3"/>
              </w:rPr>
              <w:t>3</w:t>
            </w:r>
          </w:p>
        </w:tc>
        <w:tc>
          <w:tcPr>
            <w:tcW w:w="2410" w:type="dxa"/>
          </w:tcPr>
          <w:p w:rsidR="00E97C3F" w:rsidRPr="00D10148" w:rsidRDefault="00E97C3F" w:rsidP="00F150FB">
            <w:pPr>
              <w:pStyle w:val="a7"/>
              <w:spacing w:after="0"/>
              <w:ind w:left="0"/>
              <w:rPr>
                <w:spacing w:val="-3"/>
              </w:rPr>
            </w:pPr>
            <w:r w:rsidRPr="00D10148">
              <w:rPr>
                <w:spacing w:val="-3"/>
              </w:rPr>
              <w:t>Партнер (подход посредством сотрудничества)</w:t>
            </w:r>
          </w:p>
        </w:tc>
        <w:tc>
          <w:tcPr>
            <w:tcW w:w="3563" w:type="dxa"/>
          </w:tcPr>
          <w:p w:rsidR="00E97C3F" w:rsidRPr="00D10148" w:rsidRDefault="00E97C3F" w:rsidP="00F150FB">
            <w:pPr>
              <w:pStyle w:val="a7"/>
              <w:spacing w:after="0"/>
              <w:ind w:left="0"/>
              <w:rPr>
                <w:spacing w:val="-3"/>
              </w:rPr>
            </w:pPr>
            <w:r w:rsidRPr="00D10148">
              <w:rPr>
                <w:spacing w:val="-3"/>
              </w:rPr>
              <w:t>Как я должен вовлечь менеджеров в стратегическое планирование, чтобы они были ответственными за реализацию стратегии с момента ее запуска?</w:t>
            </w:r>
          </w:p>
        </w:tc>
        <w:tc>
          <w:tcPr>
            <w:tcW w:w="3383" w:type="dxa"/>
          </w:tcPr>
          <w:p w:rsidR="00E97C3F" w:rsidRPr="00D10148" w:rsidRDefault="00E97C3F" w:rsidP="00F150FB">
            <w:pPr>
              <w:pStyle w:val="a7"/>
              <w:spacing w:after="0"/>
              <w:rPr>
                <w:spacing w:val="-3"/>
              </w:rPr>
            </w:pPr>
          </w:p>
          <w:p w:rsidR="00E97C3F" w:rsidRPr="00D10148" w:rsidRDefault="00E97C3F" w:rsidP="00F150FB">
            <w:pPr>
              <w:pStyle w:val="a7"/>
              <w:spacing w:after="0"/>
              <w:rPr>
                <w:spacing w:val="-3"/>
              </w:rPr>
            </w:pPr>
          </w:p>
          <w:p w:rsidR="00E97C3F" w:rsidRPr="00D10148" w:rsidRDefault="00E97C3F" w:rsidP="00F150FB">
            <w:pPr>
              <w:pStyle w:val="a7"/>
              <w:spacing w:after="0"/>
              <w:ind w:left="0"/>
              <w:rPr>
                <w:spacing w:val="-3"/>
              </w:rPr>
            </w:pPr>
            <w:r w:rsidRPr="00D10148">
              <w:rPr>
                <w:spacing w:val="-3"/>
              </w:rPr>
              <w:t>Основные координаторы</w:t>
            </w:r>
          </w:p>
        </w:tc>
      </w:tr>
      <w:tr w:rsidR="00E97C3F" w:rsidRPr="00D10148" w:rsidTr="00F150FB">
        <w:tc>
          <w:tcPr>
            <w:tcW w:w="747" w:type="dxa"/>
          </w:tcPr>
          <w:p w:rsidR="00E97C3F" w:rsidRPr="00D10148" w:rsidRDefault="00E97C3F" w:rsidP="00F150FB">
            <w:pPr>
              <w:pStyle w:val="a7"/>
              <w:spacing w:after="0"/>
              <w:jc w:val="center"/>
              <w:rPr>
                <w:spacing w:val="-3"/>
              </w:rPr>
            </w:pPr>
            <w:r w:rsidRPr="00D10148">
              <w:rPr>
                <w:spacing w:val="-3"/>
              </w:rPr>
              <w:t>4</w:t>
            </w:r>
          </w:p>
        </w:tc>
        <w:tc>
          <w:tcPr>
            <w:tcW w:w="2410" w:type="dxa"/>
          </w:tcPr>
          <w:p w:rsidR="00E97C3F" w:rsidRPr="00D10148" w:rsidRDefault="00E97C3F" w:rsidP="00F150FB">
            <w:pPr>
              <w:pStyle w:val="a7"/>
              <w:spacing w:after="0"/>
              <w:ind w:left="0"/>
              <w:rPr>
                <w:spacing w:val="-3"/>
              </w:rPr>
            </w:pPr>
            <w:r w:rsidRPr="00D10148">
              <w:rPr>
                <w:spacing w:val="-3"/>
              </w:rPr>
              <w:t>Культурный лидер (подход посредством изменения корпоративной культуры)</w:t>
            </w:r>
          </w:p>
        </w:tc>
        <w:tc>
          <w:tcPr>
            <w:tcW w:w="3563" w:type="dxa"/>
          </w:tcPr>
          <w:p w:rsidR="00E97C3F" w:rsidRPr="00D10148" w:rsidRDefault="00E97C3F" w:rsidP="00F150FB">
            <w:pPr>
              <w:pStyle w:val="a7"/>
              <w:spacing w:after="0"/>
              <w:ind w:left="0"/>
              <w:rPr>
                <w:spacing w:val="-3"/>
              </w:rPr>
            </w:pPr>
            <w:r w:rsidRPr="00D10148">
              <w:rPr>
                <w:spacing w:val="-3"/>
              </w:rPr>
              <w:t>Как я могу вовлечь в процесс реализации стратегии персонал организации?</w:t>
            </w:r>
          </w:p>
        </w:tc>
        <w:tc>
          <w:tcPr>
            <w:tcW w:w="3383" w:type="dxa"/>
          </w:tcPr>
          <w:p w:rsidR="00E97C3F" w:rsidRPr="00D10148" w:rsidRDefault="00E97C3F" w:rsidP="00F150FB">
            <w:pPr>
              <w:pStyle w:val="a7"/>
              <w:spacing w:after="0"/>
              <w:rPr>
                <w:spacing w:val="-3"/>
              </w:rPr>
            </w:pPr>
          </w:p>
          <w:p w:rsidR="00E97C3F" w:rsidRPr="00D10148" w:rsidRDefault="00E97C3F" w:rsidP="00F150FB">
            <w:pPr>
              <w:pStyle w:val="a7"/>
              <w:spacing w:after="0"/>
              <w:rPr>
                <w:spacing w:val="-3"/>
              </w:rPr>
            </w:pPr>
          </w:p>
          <w:p w:rsidR="00E97C3F" w:rsidRPr="00D10148" w:rsidRDefault="00E97C3F" w:rsidP="00F150FB">
            <w:pPr>
              <w:pStyle w:val="a7"/>
              <w:spacing w:after="0"/>
              <w:ind w:left="0"/>
              <w:rPr>
                <w:spacing w:val="-3"/>
              </w:rPr>
            </w:pPr>
            <w:r w:rsidRPr="00D10148">
              <w:rPr>
                <w:spacing w:val="-3"/>
              </w:rPr>
              <w:t>Обучающие тренеры</w:t>
            </w:r>
          </w:p>
        </w:tc>
      </w:tr>
      <w:tr w:rsidR="00E97C3F" w:rsidRPr="00D10148" w:rsidTr="00F150FB">
        <w:tc>
          <w:tcPr>
            <w:tcW w:w="747" w:type="dxa"/>
          </w:tcPr>
          <w:p w:rsidR="00E97C3F" w:rsidRPr="00D10148" w:rsidRDefault="00E97C3F" w:rsidP="00F150FB">
            <w:pPr>
              <w:pStyle w:val="a7"/>
              <w:spacing w:after="0"/>
              <w:jc w:val="center"/>
              <w:rPr>
                <w:spacing w:val="-3"/>
              </w:rPr>
            </w:pPr>
            <w:r w:rsidRPr="00D10148">
              <w:rPr>
                <w:spacing w:val="-3"/>
              </w:rPr>
              <w:t>5</w:t>
            </w:r>
          </w:p>
        </w:tc>
        <w:tc>
          <w:tcPr>
            <w:tcW w:w="2410" w:type="dxa"/>
          </w:tcPr>
          <w:p w:rsidR="00E97C3F" w:rsidRPr="00D10148" w:rsidRDefault="00E97C3F" w:rsidP="00F150FB">
            <w:pPr>
              <w:pStyle w:val="a7"/>
              <w:spacing w:after="0"/>
              <w:ind w:left="0"/>
              <w:rPr>
                <w:spacing w:val="-3"/>
              </w:rPr>
            </w:pPr>
            <w:r w:rsidRPr="00D10148">
              <w:rPr>
                <w:spacing w:val="-3"/>
              </w:rPr>
              <w:t>Воспитатель чемпионов (чемпионский подход)</w:t>
            </w:r>
          </w:p>
        </w:tc>
        <w:tc>
          <w:tcPr>
            <w:tcW w:w="3563" w:type="dxa"/>
          </w:tcPr>
          <w:p w:rsidR="00E97C3F" w:rsidRPr="00D10148" w:rsidRDefault="00E97C3F" w:rsidP="00F150FB">
            <w:pPr>
              <w:pStyle w:val="a7"/>
              <w:spacing w:after="0"/>
              <w:ind w:left="0"/>
              <w:rPr>
                <w:spacing w:val="-3"/>
              </w:rPr>
            </w:pPr>
            <w:r w:rsidRPr="00D10148">
              <w:rPr>
                <w:spacing w:val="-3"/>
              </w:rPr>
              <w:t>Как я должен мотивировать менеджеров, чтобы они стремились стать чемпионами бизнеса посредством реализации (эффективных) стратегий?</w:t>
            </w:r>
          </w:p>
        </w:tc>
        <w:tc>
          <w:tcPr>
            <w:tcW w:w="3383" w:type="dxa"/>
          </w:tcPr>
          <w:p w:rsidR="00E97C3F" w:rsidRPr="00D10148" w:rsidRDefault="00E97C3F" w:rsidP="00F150FB">
            <w:pPr>
              <w:pStyle w:val="a7"/>
              <w:spacing w:after="0"/>
              <w:ind w:left="0"/>
              <w:rPr>
                <w:spacing w:val="-3"/>
              </w:rPr>
            </w:pPr>
            <w:r w:rsidRPr="00D10148">
              <w:rPr>
                <w:spacing w:val="-3"/>
              </w:rPr>
              <w:t>Задание стартовых условий и арбитраж победителей</w:t>
            </w:r>
          </w:p>
        </w:tc>
      </w:tr>
    </w:tbl>
    <w:p w:rsidR="00E97C3F" w:rsidRPr="00D10148" w:rsidRDefault="00E97C3F" w:rsidP="00E97C3F">
      <w:pPr>
        <w:pStyle w:val="31"/>
        <w:rPr>
          <w:spacing w:val="-3"/>
          <w:sz w:val="24"/>
          <w:szCs w:val="24"/>
        </w:rPr>
      </w:pPr>
      <w:r w:rsidRPr="00D10148">
        <w:rPr>
          <w:spacing w:val="-3"/>
          <w:sz w:val="24"/>
          <w:szCs w:val="24"/>
        </w:rPr>
        <w:t xml:space="preserve">               </w:t>
      </w:r>
    </w:p>
    <w:p w:rsidR="00E97C3F" w:rsidRPr="00D10148" w:rsidRDefault="00E97C3F" w:rsidP="00E97C3F">
      <w:pPr>
        <w:pStyle w:val="31"/>
        <w:rPr>
          <w:spacing w:val="-3"/>
          <w:sz w:val="24"/>
          <w:szCs w:val="24"/>
        </w:rPr>
      </w:pPr>
      <w:r w:rsidRPr="00D10148">
        <w:rPr>
          <w:spacing w:val="-3"/>
          <w:sz w:val="24"/>
          <w:szCs w:val="24"/>
        </w:rPr>
        <w:lastRenderedPageBreak/>
        <w:t xml:space="preserve">          В таблице 5 рассмотрены подходы к  управлению реализацией стратегических изменений,  где особое внимание уделено ключевой роли менеджеров организации, вопросам, которые они решают при каждом подходе.</w:t>
      </w:r>
    </w:p>
    <w:p w:rsidR="00E97C3F" w:rsidRPr="00D10148" w:rsidRDefault="00E97C3F" w:rsidP="00E97C3F">
      <w:pPr>
        <w:pStyle w:val="31"/>
        <w:rPr>
          <w:spacing w:val="-3"/>
          <w:sz w:val="24"/>
          <w:szCs w:val="24"/>
        </w:rPr>
      </w:pPr>
      <w:r w:rsidRPr="00D10148">
        <w:rPr>
          <w:spacing w:val="-3"/>
          <w:sz w:val="24"/>
          <w:szCs w:val="24"/>
        </w:rPr>
        <w:t>Изменение стратегии имеют  два качественно разных уровня:</w:t>
      </w:r>
    </w:p>
    <w:p w:rsidR="00E97C3F" w:rsidRPr="00D10148" w:rsidRDefault="00E97C3F" w:rsidP="00E97C3F">
      <w:pPr>
        <w:pStyle w:val="31"/>
        <w:rPr>
          <w:spacing w:val="-3"/>
          <w:sz w:val="24"/>
          <w:szCs w:val="24"/>
        </w:rPr>
      </w:pPr>
      <w:r w:rsidRPr="00D10148">
        <w:rPr>
          <w:spacing w:val="-3"/>
          <w:sz w:val="24"/>
          <w:szCs w:val="24"/>
        </w:rPr>
        <w:t xml:space="preserve">     1.Изменение первого уровня осуществляется в процессе реализации данной конкретной стратегии, оставаясь в границах именно ее особого исходного качества</w:t>
      </w:r>
    </w:p>
    <w:p w:rsidR="00E97C3F" w:rsidRPr="00D10148" w:rsidRDefault="00E97C3F" w:rsidP="00E97C3F">
      <w:pPr>
        <w:pStyle w:val="31"/>
        <w:rPr>
          <w:spacing w:val="-3"/>
          <w:sz w:val="24"/>
          <w:szCs w:val="24"/>
        </w:rPr>
      </w:pPr>
      <w:r w:rsidRPr="00D10148">
        <w:rPr>
          <w:spacing w:val="-3"/>
          <w:sz w:val="24"/>
          <w:szCs w:val="24"/>
        </w:rPr>
        <w:t xml:space="preserve">     2.К изменениям второго уровня относятся преобразования, которые по своей сути означают: произошел принципиальный пересмотр прежней (исходной) стратегии, разработан проект новой стратегии и начинается процесс реализации обновленной стратегии, имеющей свое качественно новое, системное и конкретное содержание. </w:t>
      </w:r>
    </w:p>
    <w:p w:rsidR="00E97C3F" w:rsidRPr="00D10148" w:rsidRDefault="00E97C3F" w:rsidP="00E97C3F">
      <w:pPr>
        <w:pStyle w:val="31"/>
        <w:rPr>
          <w:spacing w:val="-3"/>
          <w:sz w:val="24"/>
          <w:szCs w:val="24"/>
        </w:rPr>
      </w:pPr>
      <w:r w:rsidRPr="00D10148">
        <w:rPr>
          <w:b/>
          <w:spacing w:val="-3"/>
          <w:sz w:val="24"/>
          <w:szCs w:val="24"/>
        </w:rPr>
        <w:t>Основные области изменений:</w:t>
      </w:r>
      <w:r w:rsidRPr="00D10148">
        <w:rPr>
          <w:spacing w:val="-3"/>
          <w:sz w:val="24"/>
          <w:szCs w:val="24"/>
        </w:rPr>
        <w:t xml:space="preserve">  </w:t>
      </w:r>
    </w:p>
    <w:p w:rsidR="00E97C3F" w:rsidRPr="00D10148" w:rsidRDefault="00E97C3F" w:rsidP="00E97C3F">
      <w:pPr>
        <w:pStyle w:val="31"/>
        <w:rPr>
          <w:spacing w:val="-3"/>
          <w:sz w:val="24"/>
          <w:szCs w:val="24"/>
        </w:rPr>
      </w:pPr>
      <w:r w:rsidRPr="00D10148">
        <w:rPr>
          <w:spacing w:val="-3"/>
          <w:sz w:val="24"/>
          <w:szCs w:val="24"/>
        </w:rPr>
        <w:t xml:space="preserve"> -  Информирование и мотивация персонала</w:t>
      </w:r>
    </w:p>
    <w:p w:rsidR="00E97C3F" w:rsidRPr="00D10148" w:rsidRDefault="00E97C3F" w:rsidP="00E97C3F">
      <w:pPr>
        <w:pStyle w:val="31"/>
        <w:rPr>
          <w:spacing w:val="-3"/>
          <w:sz w:val="24"/>
          <w:szCs w:val="24"/>
        </w:rPr>
      </w:pPr>
      <w:r w:rsidRPr="00D10148">
        <w:rPr>
          <w:spacing w:val="-3"/>
          <w:sz w:val="24"/>
          <w:szCs w:val="24"/>
        </w:rPr>
        <w:t xml:space="preserve"> - Лидерство и стиль менеджмента</w:t>
      </w:r>
    </w:p>
    <w:p w:rsidR="00E97C3F" w:rsidRPr="00D10148" w:rsidRDefault="00E97C3F" w:rsidP="00E97C3F">
      <w:pPr>
        <w:pStyle w:val="31"/>
        <w:rPr>
          <w:spacing w:val="-3"/>
          <w:sz w:val="24"/>
          <w:szCs w:val="24"/>
        </w:rPr>
      </w:pPr>
      <w:r w:rsidRPr="00D10148">
        <w:rPr>
          <w:spacing w:val="-3"/>
          <w:sz w:val="24"/>
          <w:szCs w:val="24"/>
        </w:rPr>
        <w:t xml:space="preserve"> - Базовые ценности и корпоративная культура;</w:t>
      </w:r>
    </w:p>
    <w:p w:rsidR="00E97C3F" w:rsidRPr="00D10148" w:rsidRDefault="00E97C3F" w:rsidP="00E97C3F">
      <w:pPr>
        <w:pStyle w:val="31"/>
        <w:rPr>
          <w:spacing w:val="-3"/>
          <w:sz w:val="24"/>
          <w:szCs w:val="24"/>
        </w:rPr>
      </w:pPr>
      <w:r w:rsidRPr="00D10148">
        <w:rPr>
          <w:spacing w:val="-3"/>
          <w:sz w:val="24"/>
          <w:szCs w:val="24"/>
        </w:rPr>
        <w:t xml:space="preserve"> - Организационная структура;</w:t>
      </w:r>
    </w:p>
    <w:p w:rsidR="00E97C3F" w:rsidRPr="00D10148" w:rsidRDefault="00E97C3F" w:rsidP="00E97C3F">
      <w:pPr>
        <w:pStyle w:val="31"/>
        <w:rPr>
          <w:spacing w:val="-3"/>
          <w:sz w:val="24"/>
          <w:szCs w:val="24"/>
        </w:rPr>
      </w:pPr>
      <w:r w:rsidRPr="00D10148">
        <w:rPr>
          <w:spacing w:val="-3"/>
          <w:sz w:val="24"/>
          <w:szCs w:val="24"/>
        </w:rPr>
        <w:t xml:space="preserve"> - Финансирование и иное ресурсное обеспечение;</w:t>
      </w:r>
    </w:p>
    <w:p w:rsidR="00E97C3F" w:rsidRPr="00D10148" w:rsidRDefault="00E97C3F" w:rsidP="00E97C3F">
      <w:pPr>
        <w:pStyle w:val="31"/>
        <w:rPr>
          <w:spacing w:val="-3"/>
          <w:sz w:val="24"/>
          <w:szCs w:val="24"/>
        </w:rPr>
      </w:pPr>
      <w:r w:rsidRPr="00D10148">
        <w:rPr>
          <w:spacing w:val="-3"/>
          <w:sz w:val="24"/>
          <w:szCs w:val="24"/>
        </w:rPr>
        <w:t xml:space="preserve"> -  Компетенция и навыки </w:t>
      </w:r>
    </w:p>
    <w:p w:rsidR="00E97C3F" w:rsidRPr="00D10148" w:rsidRDefault="00E97C3F" w:rsidP="00E97C3F">
      <w:pPr>
        <w:pStyle w:val="31"/>
        <w:rPr>
          <w:spacing w:val="-3"/>
          <w:sz w:val="24"/>
          <w:szCs w:val="24"/>
        </w:rPr>
      </w:pPr>
      <w:r w:rsidRPr="00D10148">
        <w:rPr>
          <w:b/>
          <w:spacing w:val="-3"/>
          <w:sz w:val="24"/>
          <w:szCs w:val="24"/>
        </w:rPr>
        <w:t xml:space="preserve">  К  управлению  изменениями</w:t>
      </w:r>
      <w:r w:rsidRPr="00D10148">
        <w:rPr>
          <w:spacing w:val="-3"/>
          <w:sz w:val="24"/>
          <w:szCs w:val="24"/>
        </w:rPr>
        <w:t xml:space="preserve">  относятся:</w:t>
      </w:r>
    </w:p>
    <w:p w:rsidR="00E97C3F" w:rsidRPr="00D10148" w:rsidRDefault="00E97C3F" w:rsidP="00E97C3F">
      <w:pPr>
        <w:pStyle w:val="31"/>
        <w:numPr>
          <w:ilvl w:val="0"/>
          <w:numId w:val="6"/>
        </w:numPr>
        <w:ind w:left="0" w:firstLine="0"/>
        <w:rPr>
          <w:spacing w:val="-3"/>
          <w:sz w:val="24"/>
          <w:szCs w:val="24"/>
        </w:rPr>
      </w:pPr>
      <w:r w:rsidRPr="00D10148">
        <w:rPr>
          <w:spacing w:val="-3"/>
          <w:sz w:val="24"/>
          <w:szCs w:val="24"/>
        </w:rPr>
        <w:t>Давление и побуждение (внешние или внутренние факторы вызывают чувство необходимости перемен, которые побуждают руководство к готовности  их проведения)</w:t>
      </w:r>
    </w:p>
    <w:p w:rsidR="00E97C3F" w:rsidRPr="00D10148" w:rsidRDefault="00E97C3F" w:rsidP="00E97C3F">
      <w:pPr>
        <w:pStyle w:val="31"/>
        <w:numPr>
          <w:ilvl w:val="0"/>
          <w:numId w:val="6"/>
        </w:numPr>
        <w:ind w:left="0" w:firstLine="0"/>
        <w:rPr>
          <w:spacing w:val="-3"/>
          <w:sz w:val="24"/>
          <w:szCs w:val="24"/>
        </w:rPr>
      </w:pPr>
      <w:r w:rsidRPr="00D10148">
        <w:rPr>
          <w:spacing w:val="-3"/>
          <w:sz w:val="24"/>
          <w:szCs w:val="24"/>
        </w:rPr>
        <w:t>Посредничество и переориентация внимания (привлечение внешних консультантов, способных объективно оценить ситуацию и дать рекомендации по изменению организации.)</w:t>
      </w:r>
    </w:p>
    <w:p w:rsidR="00E97C3F" w:rsidRPr="00D10148" w:rsidRDefault="00E97C3F" w:rsidP="00E97C3F">
      <w:pPr>
        <w:pStyle w:val="31"/>
        <w:numPr>
          <w:ilvl w:val="0"/>
          <w:numId w:val="6"/>
        </w:numPr>
        <w:ind w:left="0" w:firstLine="0"/>
        <w:rPr>
          <w:spacing w:val="-3"/>
          <w:sz w:val="24"/>
          <w:szCs w:val="24"/>
        </w:rPr>
      </w:pPr>
      <w:r w:rsidRPr="00D10148">
        <w:rPr>
          <w:spacing w:val="-3"/>
          <w:sz w:val="24"/>
          <w:szCs w:val="24"/>
        </w:rPr>
        <w:t xml:space="preserve">Диагностика и осознание  (сбор информации, выявление причин, диагностика, привлечение сотрудников, делегирование полномочий, которое способствует снижению сопротивления изменениям </w:t>
      </w:r>
    </w:p>
    <w:p w:rsidR="00E97C3F" w:rsidRPr="00D10148" w:rsidRDefault="00E97C3F" w:rsidP="00E97C3F">
      <w:pPr>
        <w:pStyle w:val="31"/>
        <w:numPr>
          <w:ilvl w:val="0"/>
          <w:numId w:val="6"/>
        </w:numPr>
        <w:ind w:left="0" w:firstLine="0"/>
        <w:rPr>
          <w:spacing w:val="-3"/>
          <w:sz w:val="24"/>
          <w:szCs w:val="24"/>
        </w:rPr>
      </w:pPr>
      <w:r w:rsidRPr="00D10148">
        <w:rPr>
          <w:spacing w:val="-3"/>
          <w:sz w:val="24"/>
          <w:szCs w:val="24"/>
        </w:rPr>
        <w:t>Нахождение нового решения и обязательства по его выполнению (поиск новых, нестандартных решений, умение добиваться поддержки у подчиненных)</w:t>
      </w:r>
    </w:p>
    <w:p w:rsidR="00E97C3F" w:rsidRPr="00D10148" w:rsidRDefault="00E97C3F" w:rsidP="00E97C3F">
      <w:pPr>
        <w:pStyle w:val="31"/>
        <w:numPr>
          <w:ilvl w:val="0"/>
          <w:numId w:val="6"/>
        </w:numPr>
        <w:ind w:left="0" w:firstLine="0"/>
        <w:rPr>
          <w:spacing w:val="-3"/>
          <w:sz w:val="24"/>
          <w:szCs w:val="24"/>
        </w:rPr>
      </w:pPr>
      <w:r w:rsidRPr="00D10148">
        <w:rPr>
          <w:spacing w:val="-3"/>
          <w:sz w:val="24"/>
          <w:szCs w:val="24"/>
        </w:rPr>
        <w:t>Эксперимент и выявление ( с помощью различных экспериментов выявляются возможные отрицательные последствия изменений, проводится соответствующая корректировка)</w:t>
      </w:r>
    </w:p>
    <w:p w:rsidR="00E97C3F" w:rsidRPr="00D10148" w:rsidRDefault="00E97C3F" w:rsidP="00E97C3F">
      <w:pPr>
        <w:pStyle w:val="31"/>
        <w:numPr>
          <w:ilvl w:val="0"/>
          <w:numId w:val="6"/>
        </w:numPr>
        <w:ind w:left="0" w:firstLine="0"/>
        <w:rPr>
          <w:spacing w:val="-3"/>
          <w:sz w:val="24"/>
          <w:szCs w:val="24"/>
        </w:rPr>
      </w:pPr>
      <w:r w:rsidRPr="00D10148">
        <w:rPr>
          <w:sz w:val="24"/>
          <w:szCs w:val="24"/>
        </w:rPr>
        <w:t>Подкрепление  и согласие (необходимо мотивировать людей, чтобы они приняли проводимые изменения, например, поощрение  и вовлечение в процесс проведения изменений</w:t>
      </w:r>
    </w:p>
    <w:p w:rsidR="00E97C3F" w:rsidRPr="00D10148" w:rsidRDefault="00E97C3F" w:rsidP="00E97C3F">
      <w:pPr>
        <w:shd w:val="clear" w:color="auto" w:fill="FFFFFF"/>
        <w:jc w:val="both"/>
        <w:rPr>
          <w:rFonts w:ascii="Times New Roman" w:hAnsi="Times New Roman"/>
          <w:b/>
          <w:bCs/>
          <w:spacing w:val="-3"/>
          <w:sz w:val="24"/>
        </w:rPr>
      </w:pPr>
      <w:r w:rsidRPr="00D10148">
        <w:rPr>
          <w:rFonts w:ascii="Times New Roman" w:hAnsi="Times New Roman"/>
          <w:spacing w:val="-3"/>
          <w:sz w:val="24"/>
        </w:rPr>
        <w:t xml:space="preserve">         </w:t>
      </w:r>
    </w:p>
    <w:p w:rsidR="00E97C3F" w:rsidRPr="00D10148" w:rsidRDefault="00E97C3F" w:rsidP="00E97C3F">
      <w:pPr>
        <w:pStyle w:val="31"/>
        <w:rPr>
          <w:spacing w:val="-3"/>
          <w:sz w:val="24"/>
          <w:szCs w:val="24"/>
        </w:rPr>
      </w:pPr>
      <w:r w:rsidRPr="00D10148">
        <w:rPr>
          <w:spacing w:val="-3"/>
          <w:sz w:val="24"/>
          <w:szCs w:val="24"/>
        </w:rPr>
        <w:t xml:space="preserve">Таблица 6.     </w:t>
      </w:r>
      <w:r w:rsidRPr="00D10148">
        <w:rPr>
          <w:b/>
          <w:spacing w:val="-3"/>
          <w:sz w:val="24"/>
          <w:szCs w:val="24"/>
        </w:rPr>
        <w:t xml:space="preserve">Программа управления стратегическими  изменениями на период   Т </w:t>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2930"/>
        <w:gridCol w:w="6223"/>
      </w:tblGrid>
      <w:tr w:rsidR="00E97C3F" w:rsidRPr="00D10148" w:rsidTr="00F150FB">
        <w:tc>
          <w:tcPr>
            <w:tcW w:w="567"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w:t>
            </w:r>
          </w:p>
          <w:p w:rsidR="00E97C3F" w:rsidRPr="00D10148" w:rsidRDefault="00E97C3F" w:rsidP="00F150FB">
            <w:pPr>
              <w:jc w:val="both"/>
              <w:rPr>
                <w:rFonts w:ascii="Times New Roman" w:hAnsi="Times New Roman"/>
                <w:spacing w:val="-3"/>
                <w:sz w:val="24"/>
              </w:rPr>
            </w:pPr>
          </w:p>
        </w:tc>
        <w:tc>
          <w:tcPr>
            <w:tcW w:w="2930"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Наименование мероприятия</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(подпрограммы)</w:t>
            </w:r>
          </w:p>
        </w:tc>
        <w:tc>
          <w:tcPr>
            <w:tcW w:w="6223" w:type="dxa"/>
          </w:tcPr>
          <w:p w:rsidR="00E97C3F" w:rsidRPr="00D10148" w:rsidRDefault="00E97C3F" w:rsidP="00F150FB">
            <w:pPr>
              <w:pStyle w:val="3"/>
              <w:spacing w:before="0"/>
              <w:jc w:val="both"/>
              <w:rPr>
                <w:rFonts w:ascii="Times New Roman" w:hAnsi="Times New Roman"/>
                <w:b w:val="0"/>
                <w:bCs w:val="0"/>
                <w:color w:val="auto"/>
                <w:spacing w:val="-3"/>
              </w:rPr>
            </w:pPr>
          </w:p>
          <w:p w:rsidR="00E97C3F" w:rsidRPr="00D10148" w:rsidRDefault="00E97C3F" w:rsidP="00F150FB">
            <w:pPr>
              <w:pStyle w:val="3"/>
              <w:spacing w:before="0"/>
              <w:jc w:val="both"/>
              <w:rPr>
                <w:rFonts w:ascii="Times New Roman" w:hAnsi="Times New Roman"/>
                <w:b w:val="0"/>
                <w:bCs w:val="0"/>
                <w:color w:val="auto"/>
                <w:spacing w:val="-3"/>
              </w:rPr>
            </w:pPr>
            <w:r w:rsidRPr="00D10148">
              <w:rPr>
                <w:rFonts w:ascii="Times New Roman" w:hAnsi="Times New Roman"/>
                <w:b w:val="0"/>
                <w:bCs w:val="0"/>
                <w:color w:val="auto"/>
                <w:spacing w:val="-3"/>
              </w:rPr>
              <w:t>Конкретные действия</w:t>
            </w:r>
          </w:p>
        </w:tc>
      </w:tr>
      <w:tr w:rsidR="00E97C3F" w:rsidRPr="00D10148" w:rsidTr="00F150FB">
        <w:tc>
          <w:tcPr>
            <w:tcW w:w="567"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1</w:t>
            </w:r>
          </w:p>
        </w:tc>
        <w:tc>
          <w:tcPr>
            <w:tcW w:w="2930"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 xml:space="preserve">                  2</w:t>
            </w:r>
          </w:p>
        </w:tc>
        <w:tc>
          <w:tcPr>
            <w:tcW w:w="6223"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 xml:space="preserve">                                                  3</w:t>
            </w:r>
          </w:p>
        </w:tc>
      </w:tr>
      <w:tr w:rsidR="00E97C3F" w:rsidRPr="00D10148" w:rsidTr="00F150FB">
        <w:tc>
          <w:tcPr>
            <w:tcW w:w="567"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1</w:t>
            </w:r>
          </w:p>
        </w:tc>
        <w:tc>
          <w:tcPr>
            <w:tcW w:w="2930" w:type="dxa"/>
          </w:tcPr>
          <w:p w:rsidR="00E97C3F" w:rsidRPr="00D10148" w:rsidRDefault="00E97C3F" w:rsidP="00F150FB">
            <w:pPr>
              <w:pStyle w:val="4"/>
              <w:jc w:val="both"/>
              <w:rPr>
                <w:spacing w:val="-3"/>
                <w:sz w:val="24"/>
                <w:szCs w:val="24"/>
              </w:rPr>
            </w:pPr>
            <w:r w:rsidRPr="00D10148">
              <w:rPr>
                <w:spacing w:val="-3"/>
                <w:sz w:val="24"/>
                <w:szCs w:val="24"/>
              </w:rPr>
              <w:t xml:space="preserve">Создать </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«стартовую площадку»</w:t>
            </w:r>
          </w:p>
        </w:tc>
        <w:tc>
          <w:tcPr>
            <w:tcW w:w="6223" w:type="dxa"/>
          </w:tcPr>
          <w:p w:rsidR="00E97C3F" w:rsidRPr="00D10148" w:rsidRDefault="00E97C3F" w:rsidP="00E97C3F">
            <w:pPr>
              <w:numPr>
                <w:ilvl w:val="0"/>
                <w:numId w:val="7"/>
              </w:numPr>
              <w:ind w:left="0" w:firstLine="0"/>
              <w:jc w:val="both"/>
              <w:rPr>
                <w:rFonts w:ascii="Times New Roman" w:hAnsi="Times New Roman"/>
                <w:spacing w:val="-3"/>
                <w:sz w:val="24"/>
              </w:rPr>
            </w:pPr>
            <w:r w:rsidRPr="00D10148">
              <w:rPr>
                <w:rFonts w:ascii="Times New Roman" w:hAnsi="Times New Roman"/>
                <w:spacing w:val="-3"/>
                <w:sz w:val="24"/>
              </w:rPr>
              <w:t>Провести стратегическую диагностику</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2.Разработать схему вероятного сопротивления</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3.Выбрать подходящий метод</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4.Мобилизовать менеджеров на поддержку изменений</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5.Обеспечить необходимое информирование и обучение персонала</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6.Выявить и мобилизовать на реализацию изменений таланты персонала</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7.Привлечь консультантов</w:t>
            </w:r>
          </w:p>
        </w:tc>
      </w:tr>
      <w:tr w:rsidR="00E97C3F" w:rsidRPr="00D10148" w:rsidTr="00F150FB">
        <w:tc>
          <w:tcPr>
            <w:tcW w:w="567"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2</w:t>
            </w:r>
          </w:p>
        </w:tc>
        <w:tc>
          <w:tcPr>
            <w:tcW w:w="2930" w:type="dxa"/>
          </w:tcPr>
          <w:p w:rsidR="00E97C3F" w:rsidRPr="00D10148" w:rsidRDefault="00E97C3F" w:rsidP="00F150FB">
            <w:pPr>
              <w:pStyle w:val="4"/>
              <w:jc w:val="both"/>
              <w:rPr>
                <w:spacing w:val="-3"/>
                <w:sz w:val="24"/>
                <w:szCs w:val="24"/>
              </w:rPr>
            </w:pPr>
            <w:r w:rsidRPr="00D10148">
              <w:rPr>
                <w:spacing w:val="-3"/>
                <w:sz w:val="24"/>
                <w:szCs w:val="24"/>
              </w:rPr>
              <w:t>Планирование процесса изменений</w:t>
            </w:r>
          </w:p>
        </w:tc>
        <w:tc>
          <w:tcPr>
            <w:tcW w:w="6223"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1.Направить основные внутренние процессы организации на решение  стратегических проблем и достижение соответствующих целей</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2.Планировать внедрение конкретных изменений</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3.Использовать модульный подход</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lastRenderedPageBreak/>
              <w:t>4.В рамках каждого модуля предусмотреть принятие «адекватных стратегических решений»</w:t>
            </w:r>
          </w:p>
        </w:tc>
      </w:tr>
      <w:tr w:rsidR="00E97C3F" w:rsidRPr="00D10148" w:rsidTr="00F150FB">
        <w:tc>
          <w:tcPr>
            <w:tcW w:w="567"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lastRenderedPageBreak/>
              <w:t>3</w:t>
            </w:r>
          </w:p>
        </w:tc>
        <w:tc>
          <w:tcPr>
            <w:tcW w:w="2930" w:type="dxa"/>
          </w:tcPr>
          <w:p w:rsidR="00E97C3F" w:rsidRPr="00D10148" w:rsidRDefault="00E97C3F" w:rsidP="00F150FB">
            <w:pPr>
              <w:pStyle w:val="4"/>
              <w:jc w:val="both"/>
              <w:rPr>
                <w:spacing w:val="-3"/>
                <w:sz w:val="24"/>
                <w:szCs w:val="24"/>
              </w:rPr>
            </w:pPr>
            <w:r w:rsidRPr="00D10148">
              <w:rPr>
                <w:spacing w:val="-3"/>
                <w:sz w:val="24"/>
                <w:szCs w:val="24"/>
              </w:rPr>
              <w:t>Обособление и защита стратегических изменений и конфликтов с тактическими процессами</w:t>
            </w:r>
          </w:p>
        </w:tc>
        <w:tc>
          <w:tcPr>
            <w:tcW w:w="6223"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1.Четко разделить ответственность между менеджерами организации</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2.Обеспечить целевое финансирование изменений</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3.Ставить перед менеджерами конкретные тактические задачи</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4.Осуществлять целевое вознаграждение менеджеров и специалистов за достижение конкретных результатов в ходе реализации стратегических изменений</w:t>
            </w:r>
          </w:p>
        </w:tc>
      </w:tr>
      <w:tr w:rsidR="00E97C3F" w:rsidRPr="00D10148" w:rsidTr="00F150FB">
        <w:tc>
          <w:tcPr>
            <w:tcW w:w="567"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4</w:t>
            </w:r>
          </w:p>
        </w:tc>
        <w:tc>
          <w:tcPr>
            <w:tcW w:w="2930" w:type="dxa"/>
          </w:tcPr>
          <w:p w:rsidR="00E97C3F" w:rsidRPr="00D10148" w:rsidRDefault="00E97C3F" w:rsidP="00F150FB">
            <w:pPr>
              <w:pStyle w:val="4"/>
              <w:jc w:val="both"/>
              <w:rPr>
                <w:spacing w:val="-3"/>
                <w:sz w:val="24"/>
                <w:szCs w:val="24"/>
              </w:rPr>
            </w:pPr>
            <w:r w:rsidRPr="00D10148">
              <w:rPr>
                <w:spacing w:val="-3"/>
                <w:sz w:val="24"/>
                <w:szCs w:val="24"/>
              </w:rPr>
              <w:t>Планирование процесса внедрения стратегических изменений</w:t>
            </w:r>
          </w:p>
        </w:tc>
        <w:tc>
          <w:tcPr>
            <w:tcW w:w="6223" w:type="dxa"/>
          </w:tcPr>
          <w:p w:rsidR="00E97C3F" w:rsidRPr="00D10148" w:rsidRDefault="00E97C3F" w:rsidP="00F150FB">
            <w:pPr>
              <w:tabs>
                <w:tab w:val="num" w:pos="360"/>
              </w:tabs>
              <w:jc w:val="both"/>
              <w:rPr>
                <w:rFonts w:ascii="Times New Roman" w:hAnsi="Times New Roman"/>
                <w:spacing w:val="-3"/>
                <w:sz w:val="24"/>
              </w:rPr>
            </w:pPr>
            <w:r w:rsidRPr="00D10148">
              <w:rPr>
                <w:rFonts w:ascii="Times New Roman" w:hAnsi="Times New Roman"/>
                <w:spacing w:val="-3"/>
                <w:sz w:val="24"/>
              </w:rPr>
              <w:t>1.Обеспечить менеджерам возможность целенаправленно работать над реализацией стратегических изменений</w:t>
            </w:r>
          </w:p>
          <w:p w:rsidR="00E97C3F" w:rsidRPr="00D10148" w:rsidRDefault="00E97C3F" w:rsidP="00F150FB">
            <w:pPr>
              <w:tabs>
                <w:tab w:val="num" w:pos="360"/>
              </w:tabs>
              <w:jc w:val="both"/>
              <w:rPr>
                <w:rFonts w:ascii="Times New Roman" w:hAnsi="Times New Roman"/>
                <w:spacing w:val="-3"/>
                <w:sz w:val="24"/>
              </w:rPr>
            </w:pPr>
            <w:r w:rsidRPr="00D10148">
              <w:rPr>
                <w:rFonts w:ascii="Times New Roman" w:hAnsi="Times New Roman"/>
                <w:spacing w:val="-3"/>
                <w:sz w:val="24"/>
              </w:rPr>
              <w:t>2.Обучать конкретных менеджеров умению принимать определенные стратегические решения и навыкам их внедрения</w:t>
            </w:r>
          </w:p>
          <w:p w:rsidR="00E97C3F" w:rsidRPr="00D10148" w:rsidRDefault="00E97C3F" w:rsidP="00F150FB">
            <w:pPr>
              <w:tabs>
                <w:tab w:val="num" w:pos="360"/>
              </w:tabs>
              <w:jc w:val="both"/>
              <w:rPr>
                <w:rFonts w:ascii="Times New Roman" w:hAnsi="Times New Roman"/>
                <w:spacing w:val="-3"/>
                <w:sz w:val="24"/>
              </w:rPr>
            </w:pPr>
            <w:r w:rsidRPr="00D10148">
              <w:rPr>
                <w:rFonts w:ascii="Times New Roman" w:hAnsi="Times New Roman"/>
                <w:spacing w:val="-3"/>
                <w:sz w:val="24"/>
              </w:rPr>
              <w:t>3.Привлечь менеджеров и экспертов к принятию соответствующих решений</w:t>
            </w:r>
          </w:p>
          <w:p w:rsidR="00E97C3F" w:rsidRPr="00D10148" w:rsidRDefault="00E97C3F" w:rsidP="00F150FB">
            <w:pPr>
              <w:tabs>
                <w:tab w:val="num" w:pos="360"/>
              </w:tabs>
              <w:jc w:val="both"/>
              <w:rPr>
                <w:rFonts w:ascii="Times New Roman" w:hAnsi="Times New Roman"/>
                <w:spacing w:val="-3"/>
                <w:sz w:val="24"/>
              </w:rPr>
            </w:pPr>
            <w:r w:rsidRPr="00D10148">
              <w:rPr>
                <w:rFonts w:ascii="Times New Roman" w:hAnsi="Times New Roman"/>
                <w:spacing w:val="-3"/>
                <w:sz w:val="24"/>
              </w:rPr>
              <w:t>4.Контролировать совместимость конкретных задач с профессиональным уровнем соответствующих менеджеров и специалистов</w:t>
            </w:r>
          </w:p>
        </w:tc>
      </w:tr>
      <w:tr w:rsidR="00E97C3F" w:rsidRPr="00D10148" w:rsidTr="00F150FB">
        <w:tc>
          <w:tcPr>
            <w:tcW w:w="567"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5</w:t>
            </w:r>
          </w:p>
        </w:tc>
        <w:tc>
          <w:tcPr>
            <w:tcW w:w="2930" w:type="dxa"/>
          </w:tcPr>
          <w:p w:rsidR="00E97C3F" w:rsidRPr="00D10148" w:rsidRDefault="00E97C3F" w:rsidP="00F150FB">
            <w:pPr>
              <w:pStyle w:val="4"/>
              <w:jc w:val="both"/>
              <w:rPr>
                <w:spacing w:val="-3"/>
                <w:sz w:val="24"/>
                <w:szCs w:val="24"/>
              </w:rPr>
            </w:pPr>
            <w:r w:rsidRPr="00D10148">
              <w:rPr>
                <w:spacing w:val="-3"/>
                <w:sz w:val="24"/>
                <w:szCs w:val="24"/>
              </w:rPr>
              <w:t>Управление производственным процессом</w:t>
            </w:r>
          </w:p>
        </w:tc>
        <w:tc>
          <w:tcPr>
            <w:tcW w:w="6223"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1.Начинать практическое внедрение изменений как можно скорее</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2.Вести планирование и внедрение изменений параллельно</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3.Контролировать процесс планирования и внедрения изменений</w:t>
            </w:r>
          </w:p>
        </w:tc>
      </w:tr>
      <w:tr w:rsidR="00E97C3F" w:rsidRPr="00D10148" w:rsidTr="00F150FB">
        <w:tc>
          <w:tcPr>
            <w:tcW w:w="567"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6</w:t>
            </w:r>
          </w:p>
        </w:tc>
        <w:tc>
          <w:tcPr>
            <w:tcW w:w="2930" w:type="dxa"/>
          </w:tcPr>
          <w:p w:rsidR="00E97C3F" w:rsidRPr="00D10148" w:rsidRDefault="00E97C3F" w:rsidP="00F150FB">
            <w:pPr>
              <w:pStyle w:val="4"/>
              <w:jc w:val="both"/>
              <w:rPr>
                <w:spacing w:val="-3"/>
                <w:sz w:val="24"/>
                <w:szCs w:val="24"/>
              </w:rPr>
            </w:pPr>
            <w:r w:rsidRPr="00D10148">
              <w:rPr>
                <w:spacing w:val="-3"/>
                <w:sz w:val="24"/>
                <w:szCs w:val="24"/>
              </w:rPr>
              <w:t>Институционализировать новую стратегию организации</w:t>
            </w:r>
          </w:p>
        </w:tc>
        <w:tc>
          <w:tcPr>
            <w:tcW w:w="6223"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1.Создавать в организации благоприятную атмосферу для проведения стратегических изменений</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2.Адаптировать корпоративную культуру организации под стратегические изменения</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 xml:space="preserve">3.Целенаправленно повышать потенциал персонала (прежде всего посредством эффективного обучения) до уровня, обеспечивающего эффективную реализацию новой стратегии </w:t>
            </w:r>
          </w:p>
        </w:tc>
      </w:tr>
      <w:tr w:rsidR="00E97C3F" w:rsidRPr="00D10148" w:rsidTr="00F150FB">
        <w:tc>
          <w:tcPr>
            <w:tcW w:w="567"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7</w:t>
            </w:r>
          </w:p>
        </w:tc>
        <w:tc>
          <w:tcPr>
            <w:tcW w:w="2930" w:type="dxa"/>
          </w:tcPr>
          <w:p w:rsidR="00E97C3F" w:rsidRPr="00D10148" w:rsidRDefault="00E97C3F" w:rsidP="00F150FB">
            <w:pPr>
              <w:pStyle w:val="4"/>
              <w:jc w:val="both"/>
              <w:rPr>
                <w:spacing w:val="-3"/>
                <w:sz w:val="24"/>
                <w:szCs w:val="24"/>
              </w:rPr>
            </w:pPr>
            <w:r w:rsidRPr="00D10148">
              <w:rPr>
                <w:spacing w:val="-3"/>
                <w:sz w:val="24"/>
                <w:szCs w:val="24"/>
              </w:rPr>
              <w:t>Осуществлять адекватное реагирование</w:t>
            </w:r>
          </w:p>
        </w:tc>
        <w:tc>
          <w:tcPr>
            <w:tcW w:w="6223" w:type="dxa"/>
          </w:tcPr>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1.Ввести двойную органичную систему управления (тактической и стратегической деятельностью организации)</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2.Проводить целевой контроль по стратегическим изменениям</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3.Осуществлять целевое вознаграждение за эффективную стратегическую деятельность</w:t>
            </w:r>
          </w:p>
          <w:p w:rsidR="00E97C3F" w:rsidRPr="00D10148" w:rsidRDefault="00E97C3F" w:rsidP="00F150FB">
            <w:pPr>
              <w:jc w:val="both"/>
              <w:rPr>
                <w:rFonts w:ascii="Times New Roman" w:hAnsi="Times New Roman"/>
                <w:spacing w:val="-3"/>
                <w:sz w:val="24"/>
              </w:rPr>
            </w:pPr>
            <w:r w:rsidRPr="00D10148">
              <w:rPr>
                <w:rFonts w:ascii="Times New Roman" w:hAnsi="Times New Roman"/>
                <w:spacing w:val="-3"/>
                <w:sz w:val="24"/>
              </w:rPr>
              <w:t>4.Ввести стратегический бюджет</w:t>
            </w:r>
          </w:p>
        </w:tc>
      </w:tr>
    </w:tbl>
    <w:p w:rsidR="00E97C3F" w:rsidRPr="00D10148" w:rsidRDefault="00E97C3F" w:rsidP="00E97C3F">
      <w:pPr>
        <w:pStyle w:val="31"/>
        <w:rPr>
          <w:b/>
          <w:spacing w:val="-3"/>
          <w:sz w:val="24"/>
          <w:szCs w:val="24"/>
        </w:rPr>
      </w:pPr>
      <w:r w:rsidRPr="00D10148">
        <w:rPr>
          <w:spacing w:val="-3"/>
          <w:sz w:val="24"/>
          <w:szCs w:val="24"/>
        </w:rPr>
        <w:t xml:space="preserve">         </w:t>
      </w:r>
    </w:p>
    <w:p w:rsidR="00E97C3F" w:rsidRPr="00D10148" w:rsidRDefault="00E97C3F" w:rsidP="00E97C3F">
      <w:pPr>
        <w:pStyle w:val="31"/>
        <w:rPr>
          <w:spacing w:val="-3"/>
          <w:sz w:val="24"/>
          <w:szCs w:val="24"/>
        </w:rPr>
      </w:pPr>
      <w:r w:rsidRPr="00D10148">
        <w:rPr>
          <w:spacing w:val="-3"/>
          <w:sz w:val="24"/>
          <w:szCs w:val="24"/>
        </w:rPr>
        <w:t xml:space="preserve">           На реализацию стратегии большое влияние оказывают стратегические изменения, что видно из следующих выводов:</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1Реализация и развитие стратегии в условиях стратегического менеджмента представляют собой непрерывный процесс профессиональной циклической деятельности. Основными этапами такого процесса являются: запуск конкретной стратегии, осуществление стратегических изменений, завершение данной конкретной стратегии.</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2.В реализации стратегии основная роль принадлежит стратегическим изменениям. Преобразовательный или практически созидательный аспект стратегического менеджмента в целом сводится именно к стратегическим изменениям. Успешная реализация  любой стратегии (как специализированной – частной, так и общей – корпоративной) зависит от удачного осуществления адекватной системы стратегических изменений. При этом их </w:t>
      </w:r>
      <w:r w:rsidRPr="00D10148">
        <w:rPr>
          <w:rFonts w:ascii="Times New Roman" w:hAnsi="Times New Roman"/>
          <w:spacing w:val="-3"/>
          <w:sz w:val="24"/>
        </w:rPr>
        <w:lastRenderedPageBreak/>
        <w:t>необходимо осуществлять правильным и эффективным образом во всех основных областях деятельности организации. Ключевая роль в реализации стратегии принадлежит лидирующим стратегическим изменениям. Практическое осуществление всех лидирующих стратегических изменений означает реальное осуществление именно новой стратегии, т.е. реализацию на практике нового стратегического качества.</w:t>
      </w:r>
    </w:p>
    <w:p w:rsidR="00E97C3F" w:rsidRPr="00D10148" w:rsidRDefault="00E97C3F" w:rsidP="00E97C3F">
      <w:pPr>
        <w:jc w:val="both"/>
        <w:rPr>
          <w:rFonts w:ascii="Times New Roman" w:hAnsi="Times New Roman"/>
          <w:spacing w:val="-3"/>
          <w:sz w:val="24"/>
        </w:rPr>
      </w:pPr>
      <w:r w:rsidRPr="00D10148">
        <w:rPr>
          <w:rFonts w:ascii="Times New Roman" w:hAnsi="Times New Roman"/>
          <w:spacing w:val="-3"/>
          <w:sz w:val="24"/>
        </w:rPr>
        <w:t xml:space="preserve">           3.В современной практике существуют различные концептуальные подходы к управлению реализацией стратегии в организации. Наиболее эффективным и перспективным для современных  условий представляется подход, связанный с приоритетной и концентрированной реализацией именно лидирующих стратегических изменений. </w:t>
      </w:r>
    </w:p>
    <w:p w:rsidR="00BD6049" w:rsidRDefault="00BD6049">
      <w:bookmarkStart w:id="0" w:name="_GoBack"/>
      <w:bookmarkEnd w:id="0"/>
    </w:p>
    <w:sectPr w:rsidR="00BD60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A0007AAF" w:usb1="4000387A" w:usb2="00000028"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97A05474"/>
    <w:lvl w:ilvl="0">
      <w:numFmt w:val="bullet"/>
      <w:lvlText w:val="*"/>
      <w:lvlJc w:val="left"/>
    </w:lvl>
  </w:abstractNum>
  <w:abstractNum w:abstractNumId="1">
    <w:nsid w:val="00520998"/>
    <w:multiLevelType w:val="hybridMultilevel"/>
    <w:tmpl w:val="79B8EE0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90005EF"/>
    <w:multiLevelType w:val="hybridMultilevel"/>
    <w:tmpl w:val="8D00B07A"/>
    <w:lvl w:ilvl="0" w:tplc="AB00B4B4">
      <w:start w:val="1"/>
      <w:numFmt w:val="bullet"/>
      <w:lvlText w:val="•"/>
      <w:lvlJc w:val="left"/>
      <w:pPr>
        <w:tabs>
          <w:tab w:val="num" w:pos="720"/>
        </w:tabs>
        <w:ind w:left="720" w:hanging="360"/>
      </w:pPr>
      <w:rPr>
        <w:rFonts w:ascii="Times New Roman" w:hAnsi="Times New Roman" w:hint="default"/>
      </w:rPr>
    </w:lvl>
    <w:lvl w:ilvl="1" w:tplc="FAA2A82A" w:tentative="1">
      <w:start w:val="1"/>
      <w:numFmt w:val="bullet"/>
      <w:lvlText w:val="•"/>
      <w:lvlJc w:val="left"/>
      <w:pPr>
        <w:tabs>
          <w:tab w:val="num" w:pos="1440"/>
        </w:tabs>
        <w:ind w:left="1440" w:hanging="360"/>
      </w:pPr>
      <w:rPr>
        <w:rFonts w:ascii="Times New Roman" w:hAnsi="Times New Roman" w:hint="default"/>
      </w:rPr>
    </w:lvl>
    <w:lvl w:ilvl="2" w:tplc="D7488270" w:tentative="1">
      <w:start w:val="1"/>
      <w:numFmt w:val="bullet"/>
      <w:lvlText w:val="•"/>
      <w:lvlJc w:val="left"/>
      <w:pPr>
        <w:tabs>
          <w:tab w:val="num" w:pos="2160"/>
        </w:tabs>
        <w:ind w:left="2160" w:hanging="360"/>
      </w:pPr>
      <w:rPr>
        <w:rFonts w:ascii="Times New Roman" w:hAnsi="Times New Roman" w:hint="default"/>
      </w:rPr>
    </w:lvl>
    <w:lvl w:ilvl="3" w:tplc="6F98B2EC" w:tentative="1">
      <w:start w:val="1"/>
      <w:numFmt w:val="bullet"/>
      <w:lvlText w:val="•"/>
      <w:lvlJc w:val="left"/>
      <w:pPr>
        <w:tabs>
          <w:tab w:val="num" w:pos="2880"/>
        </w:tabs>
        <w:ind w:left="2880" w:hanging="360"/>
      </w:pPr>
      <w:rPr>
        <w:rFonts w:ascii="Times New Roman" w:hAnsi="Times New Roman" w:hint="default"/>
      </w:rPr>
    </w:lvl>
    <w:lvl w:ilvl="4" w:tplc="B3CABFAA" w:tentative="1">
      <w:start w:val="1"/>
      <w:numFmt w:val="bullet"/>
      <w:lvlText w:val="•"/>
      <w:lvlJc w:val="left"/>
      <w:pPr>
        <w:tabs>
          <w:tab w:val="num" w:pos="3600"/>
        </w:tabs>
        <w:ind w:left="3600" w:hanging="360"/>
      </w:pPr>
      <w:rPr>
        <w:rFonts w:ascii="Times New Roman" w:hAnsi="Times New Roman" w:hint="default"/>
      </w:rPr>
    </w:lvl>
    <w:lvl w:ilvl="5" w:tplc="589CE6F2" w:tentative="1">
      <w:start w:val="1"/>
      <w:numFmt w:val="bullet"/>
      <w:lvlText w:val="•"/>
      <w:lvlJc w:val="left"/>
      <w:pPr>
        <w:tabs>
          <w:tab w:val="num" w:pos="4320"/>
        </w:tabs>
        <w:ind w:left="4320" w:hanging="360"/>
      </w:pPr>
      <w:rPr>
        <w:rFonts w:ascii="Times New Roman" w:hAnsi="Times New Roman" w:hint="default"/>
      </w:rPr>
    </w:lvl>
    <w:lvl w:ilvl="6" w:tplc="76BA26A0" w:tentative="1">
      <w:start w:val="1"/>
      <w:numFmt w:val="bullet"/>
      <w:lvlText w:val="•"/>
      <w:lvlJc w:val="left"/>
      <w:pPr>
        <w:tabs>
          <w:tab w:val="num" w:pos="5040"/>
        </w:tabs>
        <w:ind w:left="5040" w:hanging="360"/>
      </w:pPr>
      <w:rPr>
        <w:rFonts w:ascii="Times New Roman" w:hAnsi="Times New Roman" w:hint="default"/>
      </w:rPr>
    </w:lvl>
    <w:lvl w:ilvl="7" w:tplc="2F1EE0AA" w:tentative="1">
      <w:start w:val="1"/>
      <w:numFmt w:val="bullet"/>
      <w:lvlText w:val="•"/>
      <w:lvlJc w:val="left"/>
      <w:pPr>
        <w:tabs>
          <w:tab w:val="num" w:pos="5760"/>
        </w:tabs>
        <w:ind w:left="5760" w:hanging="360"/>
      </w:pPr>
      <w:rPr>
        <w:rFonts w:ascii="Times New Roman" w:hAnsi="Times New Roman" w:hint="default"/>
      </w:rPr>
    </w:lvl>
    <w:lvl w:ilvl="8" w:tplc="6868EC62" w:tentative="1">
      <w:start w:val="1"/>
      <w:numFmt w:val="bullet"/>
      <w:lvlText w:val="•"/>
      <w:lvlJc w:val="left"/>
      <w:pPr>
        <w:tabs>
          <w:tab w:val="num" w:pos="6480"/>
        </w:tabs>
        <w:ind w:left="6480" w:hanging="360"/>
      </w:pPr>
      <w:rPr>
        <w:rFonts w:ascii="Times New Roman" w:hAnsi="Times New Roman" w:hint="default"/>
      </w:rPr>
    </w:lvl>
  </w:abstractNum>
  <w:abstractNum w:abstractNumId="3">
    <w:nsid w:val="13AA124D"/>
    <w:multiLevelType w:val="singleLevel"/>
    <w:tmpl w:val="0419000F"/>
    <w:lvl w:ilvl="0">
      <w:start w:val="1"/>
      <w:numFmt w:val="decimal"/>
      <w:lvlText w:val="%1."/>
      <w:lvlJc w:val="left"/>
      <w:pPr>
        <w:tabs>
          <w:tab w:val="num" w:pos="360"/>
        </w:tabs>
        <w:ind w:left="360" w:hanging="360"/>
      </w:pPr>
      <w:rPr>
        <w:rFonts w:hint="default"/>
      </w:rPr>
    </w:lvl>
  </w:abstractNum>
  <w:abstractNum w:abstractNumId="4">
    <w:nsid w:val="1625393B"/>
    <w:multiLevelType w:val="singleLevel"/>
    <w:tmpl w:val="04190001"/>
    <w:lvl w:ilvl="0">
      <w:start w:val="1"/>
      <w:numFmt w:val="bullet"/>
      <w:lvlText w:val=""/>
      <w:lvlJc w:val="left"/>
      <w:pPr>
        <w:tabs>
          <w:tab w:val="num" w:pos="360"/>
        </w:tabs>
        <w:ind w:left="360" w:hanging="360"/>
      </w:pPr>
      <w:rPr>
        <w:rFonts w:ascii="Symbol" w:hAnsi="Symbol" w:cs="Times New Roman" w:hint="default"/>
      </w:rPr>
    </w:lvl>
  </w:abstractNum>
  <w:abstractNum w:abstractNumId="5">
    <w:nsid w:val="2C5A2BCF"/>
    <w:multiLevelType w:val="hybridMultilevel"/>
    <w:tmpl w:val="E2E87BCA"/>
    <w:lvl w:ilvl="0" w:tplc="7AA23B2E">
      <w:start w:val="1"/>
      <w:numFmt w:val="decimal"/>
      <w:lvlText w:val="%1."/>
      <w:lvlJc w:val="left"/>
      <w:pPr>
        <w:tabs>
          <w:tab w:val="num" w:pos="360"/>
        </w:tabs>
        <w:ind w:left="360" w:hanging="360"/>
      </w:pPr>
    </w:lvl>
    <w:lvl w:ilvl="1" w:tplc="E5462EBC" w:tentative="1">
      <w:start w:val="1"/>
      <w:numFmt w:val="decimal"/>
      <w:lvlText w:val="%2."/>
      <w:lvlJc w:val="left"/>
      <w:pPr>
        <w:tabs>
          <w:tab w:val="num" w:pos="1080"/>
        </w:tabs>
        <w:ind w:left="1080" w:hanging="360"/>
      </w:pPr>
    </w:lvl>
    <w:lvl w:ilvl="2" w:tplc="3C2E1AEE" w:tentative="1">
      <w:start w:val="1"/>
      <w:numFmt w:val="decimal"/>
      <w:lvlText w:val="%3."/>
      <w:lvlJc w:val="left"/>
      <w:pPr>
        <w:tabs>
          <w:tab w:val="num" w:pos="1800"/>
        </w:tabs>
        <w:ind w:left="1800" w:hanging="360"/>
      </w:pPr>
    </w:lvl>
    <w:lvl w:ilvl="3" w:tplc="96362034" w:tentative="1">
      <w:start w:val="1"/>
      <w:numFmt w:val="decimal"/>
      <w:lvlText w:val="%4."/>
      <w:lvlJc w:val="left"/>
      <w:pPr>
        <w:tabs>
          <w:tab w:val="num" w:pos="2520"/>
        </w:tabs>
        <w:ind w:left="2520" w:hanging="360"/>
      </w:pPr>
    </w:lvl>
    <w:lvl w:ilvl="4" w:tplc="CCA0C66C" w:tentative="1">
      <w:start w:val="1"/>
      <w:numFmt w:val="decimal"/>
      <w:lvlText w:val="%5."/>
      <w:lvlJc w:val="left"/>
      <w:pPr>
        <w:tabs>
          <w:tab w:val="num" w:pos="3240"/>
        </w:tabs>
        <w:ind w:left="3240" w:hanging="360"/>
      </w:pPr>
    </w:lvl>
    <w:lvl w:ilvl="5" w:tplc="ADDE9972" w:tentative="1">
      <w:start w:val="1"/>
      <w:numFmt w:val="decimal"/>
      <w:lvlText w:val="%6."/>
      <w:lvlJc w:val="left"/>
      <w:pPr>
        <w:tabs>
          <w:tab w:val="num" w:pos="3960"/>
        </w:tabs>
        <w:ind w:left="3960" w:hanging="360"/>
      </w:pPr>
    </w:lvl>
    <w:lvl w:ilvl="6" w:tplc="2A4293AC" w:tentative="1">
      <w:start w:val="1"/>
      <w:numFmt w:val="decimal"/>
      <w:lvlText w:val="%7."/>
      <w:lvlJc w:val="left"/>
      <w:pPr>
        <w:tabs>
          <w:tab w:val="num" w:pos="4680"/>
        </w:tabs>
        <w:ind w:left="4680" w:hanging="360"/>
      </w:pPr>
    </w:lvl>
    <w:lvl w:ilvl="7" w:tplc="BF0E2512" w:tentative="1">
      <w:start w:val="1"/>
      <w:numFmt w:val="decimal"/>
      <w:lvlText w:val="%8."/>
      <w:lvlJc w:val="left"/>
      <w:pPr>
        <w:tabs>
          <w:tab w:val="num" w:pos="5400"/>
        </w:tabs>
        <w:ind w:left="5400" w:hanging="360"/>
      </w:pPr>
    </w:lvl>
    <w:lvl w:ilvl="8" w:tplc="7298C0B8" w:tentative="1">
      <w:start w:val="1"/>
      <w:numFmt w:val="decimal"/>
      <w:lvlText w:val="%9."/>
      <w:lvlJc w:val="left"/>
      <w:pPr>
        <w:tabs>
          <w:tab w:val="num" w:pos="6120"/>
        </w:tabs>
        <w:ind w:left="6120" w:hanging="360"/>
      </w:pPr>
    </w:lvl>
  </w:abstractNum>
  <w:abstractNum w:abstractNumId="6">
    <w:nsid w:val="2D054F3D"/>
    <w:multiLevelType w:val="hybridMultilevel"/>
    <w:tmpl w:val="3A566EE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DB117B2"/>
    <w:multiLevelType w:val="multilevel"/>
    <w:tmpl w:val="B8AE8566"/>
    <w:lvl w:ilvl="0">
      <w:start w:val="1"/>
      <w:numFmt w:val="decimal"/>
      <w:lvlText w:val="%1."/>
      <w:lvlJc w:val="left"/>
      <w:pPr>
        <w:tabs>
          <w:tab w:val="num" w:pos="720"/>
        </w:tabs>
        <w:ind w:left="720" w:hanging="360"/>
      </w:pPr>
    </w:lvl>
    <w:lvl w:ilvl="1">
      <w:start w:val="2"/>
      <w:numFmt w:val="decimal"/>
      <w:isLgl/>
      <w:lvlText w:val="%1.%2."/>
      <w:lvlJc w:val="left"/>
      <w:pPr>
        <w:tabs>
          <w:tab w:val="num" w:pos="1592"/>
        </w:tabs>
        <w:ind w:left="1592" w:hanging="405"/>
      </w:pPr>
      <w:rPr>
        <w:rFonts w:hint="default"/>
        <w:sz w:val="22"/>
      </w:rPr>
    </w:lvl>
    <w:lvl w:ilvl="2">
      <w:start w:val="1"/>
      <w:numFmt w:val="decimal"/>
      <w:isLgl/>
      <w:lvlText w:val="%1.%2.%3."/>
      <w:lvlJc w:val="left"/>
      <w:pPr>
        <w:tabs>
          <w:tab w:val="num" w:pos="2734"/>
        </w:tabs>
        <w:ind w:left="2734" w:hanging="720"/>
      </w:pPr>
      <w:rPr>
        <w:rFonts w:hint="default"/>
        <w:sz w:val="22"/>
      </w:rPr>
    </w:lvl>
    <w:lvl w:ilvl="3">
      <w:start w:val="1"/>
      <w:numFmt w:val="decimal"/>
      <w:isLgl/>
      <w:lvlText w:val="%1.%2.%3.%4."/>
      <w:lvlJc w:val="left"/>
      <w:pPr>
        <w:tabs>
          <w:tab w:val="num" w:pos="3561"/>
        </w:tabs>
        <w:ind w:left="3561" w:hanging="720"/>
      </w:pPr>
      <w:rPr>
        <w:rFonts w:hint="default"/>
        <w:sz w:val="22"/>
      </w:rPr>
    </w:lvl>
    <w:lvl w:ilvl="4">
      <w:start w:val="1"/>
      <w:numFmt w:val="decimal"/>
      <w:isLgl/>
      <w:lvlText w:val="%1.%2.%3.%4.%5."/>
      <w:lvlJc w:val="left"/>
      <w:pPr>
        <w:tabs>
          <w:tab w:val="num" w:pos="4748"/>
        </w:tabs>
        <w:ind w:left="4748" w:hanging="1080"/>
      </w:pPr>
      <w:rPr>
        <w:rFonts w:hint="default"/>
        <w:sz w:val="22"/>
      </w:rPr>
    </w:lvl>
    <w:lvl w:ilvl="5">
      <w:start w:val="1"/>
      <w:numFmt w:val="decimal"/>
      <w:isLgl/>
      <w:lvlText w:val="%1.%2.%3.%4.%5.%6."/>
      <w:lvlJc w:val="left"/>
      <w:pPr>
        <w:tabs>
          <w:tab w:val="num" w:pos="5575"/>
        </w:tabs>
        <w:ind w:left="5575" w:hanging="1080"/>
      </w:pPr>
      <w:rPr>
        <w:rFonts w:hint="default"/>
        <w:sz w:val="22"/>
      </w:rPr>
    </w:lvl>
    <w:lvl w:ilvl="6">
      <w:start w:val="1"/>
      <w:numFmt w:val="decimal"/>
      <w:isLgl/>
      <w:lvlText w:val="%1.%2.%3.%4.%5.%6.%7."/>
      <w:lvlJc w:val="left"/>
      <w:pPr>
        <w:tabs>
          <w:tab w:val="num" w:pos="6762"/>
        </w:tabs>
        <w:ind w:left="6762" w:hanging="1440"/>
      </w:pPr>
      <w:rPr>
        <w:rFonts w:hint="default"/>
        <w:sz w:val="22"/>
      </w:rPr>
    </w:lvl>
    <w:lvl w:ilvl="7">
      <w:start w:val="1"/>
      <w:numFmt w:val="decimal"/>
      <w:isLgl/>
      <w:lvlText w:val="%1.%2.%3.%4.%5.%6.%7.%8."/>
      <w:lvlJc w:val="left"/>
      <w:pPr>
        <w:tabs>
          <w:tab w:val="num" w:pos="7589"/>
        </w:tabs>
        <w:ind w:left="7589" w:hanging="1440"/>
      </w:pPr>
      <w:rPr>
        <w:rFonts w:hint="default"/>
        <w:sz w:val="22"/>
      </w:rPr>
    </w:lvl>
    <w:lvl w:ilvl="8">
      <w:start w:val="1"/>
      <w:numFmt w:val="decimal"/>
      <w:isLgl/>
      <w:lvlText w:val="%1.%2.%3.%4.%5.%6.%7.%8.%9."/>
      <w:lvlJc w:val="left"/>
      <w:pPr>
        <w:tabs>
          <w:tab w:val="num" w:pos="8776"/>
        </w:tabs>
        <w:ind w:left="8776" w:hanging="1800"/>
      </w:pPr>
      <w:rPr>
        <w:rFonts w:hint="default"/>
        <w:sz w:val="22"/>
      </w:rPr>
    </w:lvl>
  </w:abstractNum>
  <w:abstractNum w:abstractNumId="8">
    <w:nsid w:val="624E0838"/>
    <w:multiLevelType w:val="hybridMultilevel"/>
    <w:tmpl w:val="EB189480"/>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9">
    <w:nsid w:val="6A98132D"/>
    <w:multiLevelType w:val="hybridMultilevel"/>
    <w:tmpl w:val="FF867960"/>
    <w:lvl w:ilvl="0" w:tplc="FFFFFFFF">
      <w:start w:val="1"/>
      <w:numFmt w:val="decimal"/>
      <w:lvlText w:val="%1."/>
      <w:lvlJc w:val="left"/>
      <w:pPr>
        <w:tabs>
          <w:tab w:val="num" w:pos="720"/>
        </w:tabs>
        <w:ind w:left="720" w:hanging="360"/>
      </w:pPr>
      <w:rPr>
        <w:rFonts w:ascii="Times New Roman" w:eastAsia="Times New Roman" w:hAnsi="Times New Roman" w:cs="Times New Roman"/>
      </w:rPr>
    </w:lvl>
    <w:lvl w:ilvl="1" w:tplc="FFFFFFFF" w:tentative="1">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num w:numId="1">
    <w:abstractNumId w:val="4"/>
  </w:num>
  <w:num w:numId="2">
    <w:abstractNumId w:val="2"/>
  </w:num>
  <w:num w:numId="3">
    <w:abstractNumId w:val="0"/>
    <w:lvlOverride w:ilvl="0">
      <w:lvl w:ilvl="0">
        <w:numFmt w:val="bullet"/>
        <w:lvlText w:val="•"/>
        <w:legacy w:legacy="1" w:legacySpace="0" w:legacyIndent="0"/>
        <w:lvlJc w:val="left"/>
        <w:rPr>
          <w:rFonts w:ascii="Times New Roman" w:hAnsi="Times New Roman" w:cs="Times New Roman" w:hint="default"/>
          <w:sz w:val="28"/>
        </w:rPr>
      </w:lvl>
    </w:lvlOverride>
  </w:num>
  <w:num w:numId="4">
    <w:abstractNumId w:val="9"/>
  </w:num>
  <w:num w:numId="5">
    <w:abstractNumId w:val="7"/>
  </w:num>
  <w:num w:numId="6">
    <w:abstractNumId w:val="5"/>
  </w:num>
  <w:num w:numId="7">
    <w:abstractNumId w:val="3"/>
  </w:num>
  <w:num w:numId="8">
    <w:abstractNumId w:val="1"/>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19D6"/>
    <w:rsid w:val="004119D6"/>
    <w:rsid w:val="00BD6049"/>
    <w:rsid w:val="00E97C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8293FD-1563-4F07-B572-74F1758B4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7C3F"/>
    <w:pPr>
      <w:spacing w:after="0" w:line="240" w:lineRule="auto"/>
    </w:pPr>
    <w:rPr>
      <w:rFonts w:ascii="Arial" w:eastAsia="Times New Roman" w:hAnsi="Arial" w:cs="Times New Roman"/>
      <w:sz w:val="28"/>
      <w:szCs w:val="24"/>
      <w:lang w:eastAsia="ru-RU"/>
    </w:rPr>
  </w:style>
  <w:style w:type="paragraph" w:styleId="2">
    <w:name w:val="heading 2"/>
    <w:basedOn w:val="a"/>
    <w:next w:val="a"/>
    <w:link w:val="20"/>
    <w:qFormat/>
    <w:rsid w:val="00E97C3F"/>
    <w:pPr>
      <w:keepNext/>
      <w:ind w:firstLine="567"/>
      <w:jc w:val="center"/>
      <w:outlineLvl w:val="1"/>
    </w:pPr>
    <w:rPr>
      <w:rFonts w:ascii="Kz Times New Roman" w:hAnsi="Kz Times New Roman"/>
      <w:b/>
      <w:bCs/>
      <w:sz w:val="24"/>
      <w:lang w:val="kk-KZ"/>
    </w:rPr>
  </w:style>
  <w:style w:type="paragraph" w:styleId="3">
    <w:name w:val="heading 3"/>
    <w:basedOn w:val="a"/>
    <w:next w:val="a"/>
    <w:link w:val="30"/>
    <w:unhideWhenUsed/>
    <w:qFormat/>
    <w:rsid w:val="00E97C3F"/>
    <w:pPr>
      <w:keepNext/>
      <w:keepLines/>
      <w:spacing w:before="200"/>
      <w:outlineLvl w:val="2"/>
    </w:pPr>
    <w:rPr>
      <w:rFonts w:ascii="Cambria" w:hAnsi="Cambria"/>
      <w:b/>
      <w:bCs/>
      <w:color w:val="4F81BD"/>
      <w:sz w:val="24"/>
    </w:rPr>
  </w:style>
  <w:style w:type="paragraph" w:styleId="4">
    <w:name w:val="heading 4"/>
    <w:basedOn w:val="a"/>
    <w:next w:val="a"/>
    <w:link w:val="40"/>
    <w:qFormat/>
    <w:rsid w:val="00E97C3F"/>
    <w:pPr>
      <w:keepNext/>
      <w:jc w:val="center"/>
      <w:outlineLvl w:val="3"/>
    </w:pPr>
    <w:rPr>
      <w:rFonts w:ascii="Times New Roman" w:hAnsi="Times New Roman"/>
      <w:sz w:val="32"/>
      <w:szCs w:val="28"/>
    </w:rPr>
  </w:style>
  <w:style w:type="paragraph" w:styleId="7">
    <w:name w:val="heading 7"/>
    <w:basedOn w:val="a"/>
    <w:next w:val="a"/>
    <w:link w:val="70"/>
    <w:qFormat/>
    <w:rsid w:val="00E97C3F"/>
    <w:pPr>
      <w:suppressAutoHyphens/>
      <w:spacing w:before="240" w:after="60"/>
      <w:outlineLvl w:val="6"/>
    </w:pPr>
    <w:rPr>
      <w:rFonts w:ascii="Times New Roman" w:hAnsi="Times New Roman"/>
      <w:sz w:val="24"/>
      <w:lang w:eastAsia="ar-SA"/>
    </w:rPr>
  </w:style>
  <w:style w:type="paragraph" w:styleId="8">
    <w:name w:val="heading 8"/>
    <w:basedOn w:val="a"/>
    <w:next w:val="a"/>
    <w:link w:val="80"/>
    <w:qFormat/>
    <w:rsid w:val="00E97C3F"/>
    <w:pPr>
      <w:suppressAutoHyphens/>
      <w:spacing w:before="240" w:after="60"/>
      <w:outlineLvl w:val="7"/>
    </w:pPr>
    <w:rPr>
      <w:rFonts w:ascii="Times New Roman" w:hAnsi="Times New Roman"/>
      <w:i/>
      <w:i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97C3F"/>
    <w:rPr>
      <w:rFonts w:ascii="Kz Times New Roman" w:eastAsia="Times New Roman" w:hAnsi="Kz Times New Roman" w:cs="Times New Roman"/>
      <w:b/>
      <w:bCs/>
      <w:sz w:val="24"/>
      <w:szCs w:val="24"/>
      <w:lang w:val="kk-KZ" w:eastAsia="ru-RU"/>
    </w:rPr>
  </w:style>
  <w:style w:type="character" w:customStyle="1" w:styleId="30">
    <w:name w:val="Заголовок 3 Знак"/>
    <w:basedOn w:val="a0"/>
    <w:link w:val="3"/>
    <w:rsid w:val="00E97C3F"/>
    <w:rPr>
      <w:rFonts w:ascii="Cambria" w:eastAsia="Times New Roman" w:hAnsi="Cambria" w:cs="Times New Roman"/>
      <w:b/>
      <w:bCs/>
      <w:color w:val="4F81BD"/>
      <w:sz w:val="24"/>
      <w:szCs w:val="24"/>
      <w:lang w:eastAsia="ru-RU"/>
    </w:rPr>
  </w:style>
  <w:style w:type="character" w:customStyle="1" w:styleId="40">
    <w:name w:val="Заголовок 4 Знак"/>
    <w:basedOn w:val="a0"/>
    <w:link w:val="4"/>
    <w:rsid w:val="00E97C3F"/>
    <w:rPr>
      <w:rFonts w:ascii="Times New Roman" w:eastAsia="Times New Roman" w:hAnsi="Times New Roman" w:cs="Times New Roman"/>
      <w:sz w:val="32"/>
      <w:szCs w:val="28"/>
      <w:lang w:eastAsia="ru-RU"/>
    </w:rPr>
  </w:style>
  <w:style w:type="character" w:customStyle="1" w:styleId="70">
    <w:name w:val="Заголовок 7 Знак"/>
    <w:basedOn w:val="a0"/>
    <w:link w:val="7"/>
    <w:rsid w:val="00E97C3F"/>
    <w:rPr>
      <w:rFonts w:ascii="Times New Roman" w:eastAsia="Times New Roman" w:hAnsi="Times New Roman" w:cs="Times New Roman"/>
      <w:sz w:val="24"/>
      <w:szCs w:val="24"/>
      <w:lang w:eastAsia="ar-SA"/>
    </w:rPr>
  </w:style>
  <w:style w:type="character" w:customStyle="1" w:styleId="80">
    <w:name w:val="Заголовок 8 Знак"/>
    <w:basedOn w:val="a0"/>
    <w:link w:val="8"/>
    <w:rsid w:val="00E97C3F"/>
    <w:rPr>
      <w:rFonts w:ascii="Times New Roman" w:eastAsia="Times New Roman" w:hAnsi="Times New Roman" w:cs="Times New Roman"/>
      <w:i/>
      <w:iCs/>
      <w:sz w:val="24"/>
      <w:szCs w:val="24"/>
      <w:lang w:eastAsia="ar-SA"/>
    </w:rPr>
  </w:style>
  <w:style w:type="paragraph" w:styleId="a3">
    <w:name w:val="Body Text"/>
    <w:basedOn w:val="a"/>
    <w:link w:val="a4"/>
    <w:rsid w:val="00E97C3F"/>
    <w:pPr>
      <w:spacing w:line="360" w:lineRule="auto"/>
      <w:jc w:val="both"/>
    </w:pPr>
    <w:rPr>
      <w:rFonts w:ascii="Times New Roman" w:hAnsi="Times New Roman"/>
      <w:sz w:val="24"/>
    </w:rPr>
  </w:style>
  <w:style w:type="character" w:customStyle="1" w:styleId="a4">
    <w:name w:val="Основной текст Знак"/>
    <w:basedOn w:val="a0"/>
    <w:link w:val="a3"/>
    <w:rsid w:val="00E97C3F"/>
    <w:rPr>
      <w:rFonts w:ascii="Times New Roman" w:eastAsia="Times New Roman" w:hAnsi="Times New Roman" w:cs="Times New Roman"/>
      <w:sz w:val="24"/>
      <w:szCs w:val="24"/>
      <w:lang w:eastAsia="ru-RU"/>
    </w:rPr>
  </w:style>
  <w:style w:type="paragraph" w:styleId="a5">
    <w:name w:val="List Paragraph"/>
    <w:basedOn w:val="a"/>
    <w:uiPriority w:val="34"/>
    <w:qFormat/>
    <w:rsid w:val="00E97C3F"/>
    <w:pPr>
      <w:ind w:left="720"/>
      <w:contextualSpacing/>
    </w:pPr>
  </w:style>
  <w:style w:type="paragraph" w:styleId="a6">
    <w:name w:val="Normal (Web)"/>
    <w:basedOn w:val="a"/>
    <w:uiPriority w:val="99"/>
    <w:rsid w:val="00E97C3F"/>
    <w:pPr>
      <w:spacing w:before="100" w:beforeAutospacing="1" w:after="100" w:afterAutospacing="1"/>
    </w:pPr>
    <w:rPr>
      <w:rFonts w:ascii="Times New Roman" w:hAnsi="Times New Roman"/>
      <w:sz w:val="24"/>
    </w:rPr>
  </w:style>
  <w:style w:type="paragraph" w:customStyle="1" w:styleId="31">
    <w:name w:val="Основной текст 31"/>
    <w:basedOn w:val="a"/>
    <w:rsid w:val="00E97C3F"/>
    <w:pPr>
      <w:jc w:val="both"/>
    </w:pPr>
    <w:rPr>
      <w:rFonts w:ascii="Times New Roman" w:hAnsi="Times New Roman"/>
      <w:szCs w:val="20"/>
    </w:rPr>
  </w:style>
  <w:style w:type="paragraph" w:styleId="21">
    <w:name w:val="Body Text Indent 2"/>
    <w:basedOn w:val="a"/>
    <w:link w:val="22"/>
    <w:rsid w:val="00E97C3F"/>
    <w:pPr>
      <w:spacing w:after="120" w:line="480" w:lineRule="auto"/>
      <w:ind w:left="283"/>
    </w:pPr>
    <w:rPr>
      <w:rFonts w:ascii="Times New Roman" w:hAnsi="Times New Roman"/>
      <w:sz w:val="24"/>
    </w:rPr>
  </w:style>
  <w:style w:type="character" w:customStyle="1" w:styleId="22">
    <w:name w:val="Основной текст с отступом 2 Знак"/>
    <w:basedOn w:val="a0"/>
    <w:link w:val="21"/>
    <w:rsid w:val="00E97C3F"/>
    <w:rPr>
      <w:rFonts w:ascii="Times New Roman" w:eastAsia="Times New Roman" w:hAnsi="Times New Roman" w:cs="Times New Roman"/>
      <w:sz w:val="24"/>
      <w:szCs w:val="24"/>
      <w:lang w:eastAsia="ru-RU"/>
    </w:rPr>
  </w:style>
  <w:style w:type="paragraph" w:styleId="23">
    <w:name w:val="Body Text 2"/>
    <w:basedOn w:val="a"/>
    <w:link w:val="24"/>
    <w:unhideWhenUsed/>
    <w:rsid w:val="00E97C3F"/>
    <w:pPr>
      <w:spacing w:after="120" w:line="480" w:lineRule="auto"/>
    </w:pPr>
    <w:rPr>
      <w:rFonts w:ascii="Times New Roman" w:hAnsi="Times New Roman"/>
      <w:sz w:val="24"/>
    </w:rPr>
  </w:style>
  <w:style w:type="character" w:customStyle="1" w:styleId="24">
    <w:name w:val="Основной текст 2 Знак"/>
    <w:basedOn w:val="a0"/>
    <w:link w:val="23"/>
    <w:rsid w:val="00E97C3F"/>
    <w:rPr>
      <w:rFonts w:ascii="Times New Roman" w:eastAsia="Times New Roman" w:hAnsi="Times New Roman" w:cs="Times New Roman"/>
      <w:sz w:val="24"/>
      <w:szCs w:val="24"/>
      <w:lang w:eastAsia="ru-RU"/>
    </w:rPr>
  </w:style>
  <w:style w:type="paragraph" w:styleId="a7">
    <w:name w:val="Body Text Indent"/>
    <w:basedOn w:val="a"/>
    <w:link w:val="a8"/>
    <w:rsid w:val="00E97C3F"/>
    <w:pPr>
      <w:spacing w:after="120"/>
      <w:ind w:left="283"/>
    </w:pPr>
    <w:rPr>
      <w:rFonts w:ascii="Times New Roman" w:hAnsi="Times New Roman"/>
      <w:sz w:val="24"/>
    </w:rPr>
  </w:style>
  <w:style w:type="character" w:customStyle="1" w:styleId="a8">
    <w:name w:val="Основной текст с отступом Знак"/>
    <w:basedOn w:val="a0"/>
    <w:link w:val="a7"/>
    <w:rsid w:val="00E97C3F"/>
    <w:rPr>
      <w:rFonts w:ascii="Times New Roman" w:eastAsia="Times New Roman" w:hAnsi="Times New Roman" w:cs="Times New Roman"/>
      <w:sz w:val="24"/>
      <w:szCs w:val="24"/>
      <w:lang w:eastAsia="ru-RU"/>
    </w:rPr>
  </w:style>
  <w:style w:type="paragraph" w:styleId="32">
    <w:name w:val="Body Text 3"/>
    <w:basedOn w:val="a"/>
    <w:link w:val="33"/>
    <w:unhideWhenUsed/>
    <w:rsid w:val="00E97C3F"/>
    <w:pPr>
      <w:spacing w:after="120"/>
    </w:pPr>
    <w:rPr>
      <w:sz w:val="16"/>
      <w:szCs w:val="16"/>
    </w:rPr>
  </w:style>
  <w:style w:type="character" w:customStyle="1" w:styleId="33">
    <w:name w:val="Основной текст 3 Знак"/>
    <w:basedOn w:val="a0"/>
    <w:link w:val="32"/>
    <w:rsid w:val="00E97C3F"/>
    <w:rPr>
      <w:rFonts w:ascii="Arial" w:eastAsia="Times New Roman" w:hAnsi="Arial" w:cs="Times New Roman"/>
      <w:sz w:val="16"/>
      <w:szCs w:val="16"/>
      <w:lang w:eastAsia="ru-RU"/>
    </w:rPr>
  </w:style>
  <w:style w:type="paragraph" w:styleId="34">
    <w:name w:val="Body Text Indent 3"/>
    <w:basedOn w:val="a"/>
    <w:link w:val="35"/>
    <w:rsid w:val="00E97C3F"/>
    <w:pPr>
      <w:spacing w:after="120"/>
      <w:ind w:left="283"/>
    </w:pPr>
    <w:rPr>
      <w:rFonts w:ascii="Times New Roman" w:hAnsi="Times New Roman"/>
      <w:sz w:val="16"/>
      <w:szCs w:val="16"/>
    </w:rPr>
  </w:style>
  <w:style w:type="character" w:customStyle="1" w:styleId="35">
    <w:name w:val="Основной текст с отступом 3 Знак"/>
    <w:basedOn w:val="a0"/>
    <w:link w:val="34"/>
    <w:rsid w:val="00E97C3F"/>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10863</Words>
  <Characters>61925</Characters>
  <Application>Microsoft Office Word</Application>
  <DocSecurity>0</DocSecurity>
  <Lines>516</Lines>
  <Paragraphs>145</Paragraphs>
  <ScaleCrop>false</ScaleCrop>
  <Company/>
  <LinksUpToDate>false</LinksUpToDate>
  <CharactersWithSpaces>72643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2024-11-08T08:02:00Z</dcterms:created>
  <dcterms:modified xsi:type="dcterms:W3CDTF">2024-11-08T08:03:00Z</dcterms:modified>
</cp:coreProperties>
</file>